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49CA8088" w:rsidR="00106E00" w:rsidRPr="00F2392D" w:rsidRDefault="00106E00" w:rsidP="00106E00">
      <w:pPr>
        <w:pStyle w:val="a3"/>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CN"/>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911019">
        <w:rPr>
          <w:rFonts w:ascii="Times New Roman" w:hAnsi="Times New Roman"/>
          <w:bCs/>
          <w:sz w:val="28"/>
        </w:rPr>
        <w:t>Meeting #98</w:t>
      </w:r>
      <w:r w:rsidR="008F439C">
        <w:rPr>
          <w:rFonts w:ascii="Times New Roman" w:hAnsi="Times New Roman"/>
          <w:bCs/>
          <w:sz w:val="28"/>
        </w:rPr>
        <w:t xml:space="preserve">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sidR="002A204B">
        <w:rPr>
          <w:rFonts w:ascii="Times New Roman" w:hAnsi="Times New Roman"/>
          <w:bCs/>
          <w:sz w:val="28"/>
          <w:szCs w:val="24"/>
          <w:lang w:val="en-US" w:eastAsia="zh-TW"/>
        </w:rPr>
        <w:t xml:space="preserve">            </w:t>
      </w:r>
      <w:r w:rsidRPr="00F2392D">
        <w:rPr>
          <w:rFonts w:ascii="Times New Roman" w:hAnsi="Times New Roman"/>
          <w:bCs/>
          <w:sz w:val="28"/>
        </w:rPr>
        <w:t>R1-190</w:t>
      </w:r>
      <w:r w:rsidR="00917CB0">
        <w:rPr>
          <w:rFonts w:ascii="Times New Roman" w:hAnsi="Times New Roman" w:hint="eastAsia"/>
          <w:bCs/>
          <w:sz w:val="28"/>
          <w:lang w:eastAsia="zh-TW"/>
        </w:rPr>
        <w:t>8393</w:t>
      </w:r>
    </w:p>
    <w:p w14:paraId="59E40AE6" w14:textId="77777777" w:rsidR="00911019" w:rsidRDefault="00911019" w:rsidP="00911019">
      <w:pPr>
        <w:tabs>
          <w:tab w:val="center" w:pos="4536"/>
          <w:tab w:val="right" w:pos="9072"/>
        </w:tabs>
        <w:rPr>
          <w:rFonts w:eastAsia="新細明體"/>
          <w:b/>
          <w:bCs/>
          <w:noProof/>
          <w:sz w:val="28"/>
          <w:szCs w:val="20"/>
          <w:lang w:eastAsia="en-US"/>
        </w:rPr>
      </w:pPr>
      <w:r w:rsidRPr="00911019">
        <w:rPr>
          <w:rFonts w:eastAsia="新細明體"/>
          <w:b/>
          <w:bCs/>
          <w:noProof/>
          <w:sz w:val="28"/>
          <w:szCs w:val="20"/>
          <w:lang w:eastAsia="en-US"/>
        </w:rPr>
        <w:t>Prague, CZ, August 26th – 30th, 2019</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09F50A4B" w:rsidR="00106E00" w:rsidRPr="00F2392D" w:rsidRDefault="00106E00" w:rsidP="00106E00">
      <w:pPr>
        <w:pStyle w:val="a3"/>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sidR="00A85199" w:rsidRPr="00F2392D">
        <w:rPr>
          <w:rFonts w:ascii="Times New Roman" w:hAnsi="Times New Roman"/>
          <w:bCs/>
          <w:sz w:val="28"/>
          <w:szCs w:val="24"/>
          <w:lang w:val="en-US" w:eastAsia="zh-TW"/>
        </w:rPr>
        <w:t>7.2.9.1</w:t>
      </w:r>
    </w:p>
    <w:p w14:paraId="52ADCCF0" w14:textId="77777777" w:rsidR="00106E00" w:rsidRPr="00F2392D" w:rsidRDefault="00106E00" w:rsidP="00106E00">
      <w:pPr>
        <w:pStyle w:val="a3"/>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709BF9C3" w14:textId="0DB2B853" w:rsidR="00106E00" w:rsidRPr="00F2392D" w:rsidRDefault="00106E00" w:rsidP="00106E00">
      <w:pPr>
        <w:pStyle w:val="a3"/>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9C316B">
        <w:rPr>
          <w:rFonts w:ascii="Times New Roman" w:hAnsi="Times New Roman"/>
          <w:sz w:val="28"/>
          <w:szCs w:val="24"/>
          <w:lang w:eastAsia="zh-TW"/>
        </w:rPr>
        <w:t>Ramaining details on power saving signal/channel</w:t>
      </w:r>
    </w:p>
    <w:p w14:paraId="2AC9A13B" w14:textId="77777777" w:rsidR="00106E00" w:rsidRPr="00F2392D" w:rsidRDefault="00106E00" w:rsidP="00106E00">
      <w:pPr>
        <w:pStyle w:val="a3"/>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Default="00106E00" w:rsidP="00AF7BCD">
      <w:pPr>
        <w:pStyle w:val="1"/>
      </w:pPr>
      <w:r w:rsidRPr="00F2392D">
        <w:t>Introduction</w:t>
      </w:r>
    </w:p>
    <w:p w14:paraId="6C460A4B" w14:textId="75E4E920" w:rsidR="00BB4ACA" w:rsidRDefault="00911019" w:rsidP="000D548C">
      <w:pPr>
        <w:jc w:val="both"/>
        <w:rPr>
          <w:rFonts w:eastAsiaTheme="minorEastAsia"/>
          <w:lang w:eastAsia="zh-TW"/>
        </w:rPr>
      </w:pPr>
      <w:r>
        <w:rPr>
          <w:rFonts w:eastAsiaTheme="minorEastAsia"/>
          <w:lang w:eastAsia="zh-TW"/>
        </w:rPr>
        <w:t>In RAN1 #97</w:t>
      </w:r>
      <w:r w:rsidR="00BB4ACA">
        <w:rPr>
          <w:rFonts w:eastAsiaTheme="minorEastAsia"/>
          <w:lang w:eastAsia="zh-TW"/>
        </w:rPr>
        <w:t xml:space="preserve"> meeting, the following agreements regarding power saving signal/channel were made.</w:t>
      </w:r>
    </w:p>
    <w:p w14:paraId="3EBCAA29" w14:textId="15FA120B" w:rsidR="00102CE3" w:rsidRDefault="006519CA" w:rsidP="00BB4ACA">
      <w:pPr>
        <w:rPr>
          <w:rFonts w:eastAsiaTheme="minorEastAsia"/>
          <w:lang w:eastAsia="zh-TW"/>
        </w:rPr>
      </w:pPr>
      <w:r w:rsidRPr="006519CA">
        <w:rPr>
          <w:rFonts w:eastAsiaTheme="minorEastAsia"/>
          <w:noProof/>
          <w:lang w:val="en-US" w:eastAsia="zh-CN"/>
        </w:rPr>
        <mc:AlternateContent>
          <mc:Choice Requires="wps">
            <w:drawing>
              <wp:anchor distT="45720" distB="45720" distL="114300" distR="114300" simplePos="0" relativeHeight="251661312" behindDoc="0" locked="0" layoutInCell="1" allowOverlap="1" wp14:anchorId="47B5B2E1" wp14:editId="057AD69C">
                <wp:simplePos x="0" y="0"/>
                <wp:positionH relativeFrom="column">
                  <wp:align>center</wp:align>
                </wp:positionH>
                <wp:positionV relativeFrom="paragraph">
                  <wp:posOffset>182880</wp:posOffset>
                </wp:positionV>
                <wp:extent cx="6624000" cy="1404620"/>
                <wp:effectExtent l="0" t="0" r="24765" b="107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1609CD7D" w14:textId="33CDBB9A" w:rsidR="00BA2FA2" w:rsidRPr="006519CA" w:rsidRDefault="00BA2FA2" w:rsidP="006519CA">
                            <w:pPr>
                              <w:rPr>
                                <w:sz w:val="22"/>
                                <w:lang w:eastAsia="x-none"/>
                              </w:rPr>
                            </w:pPr>
                            <w:r w:rsidRPr="006519CA">
                              <w:rPr>
                                <w:sz w:val="22"/>
                                <w:highlight w:val="green"/>
                                <w:lang w:eastAsia="x-none"/>
                              </w:rPr>
                              <w:t>Agreements</w:t>
                            </w:r>
                            <w:r w:rsidRPr="006519CA">
                              <w:rPr>
                                <w:sz w:val="22"/>
                                <w:lang w:eastAsia="x-none"/>
                              </w:rPr>
                              <w:t>:</w:t>
                            </w:r>
                          </w:p>
                          <w:p w14:paraId="111CFE84" w14:textId="77777777" w:rsidR="00BA2FA2" w:rsidRPr="006519CA" w:rsidRDefault="00BA2FA2" w:rsidP="006519CA">
                            <w:pPr>
                              <w:rPr>
                                <w:sz w:val="22"/>
                                <w:szCs w:val="20"/>
                              </w:rPr>
                            </w:pPr>
                            <w:r w:rsidRPr="006519CA">
                              <w:rPr>
                                <w:sz w:val="22"/>
                                <w:szCs w:val="20"/>
                              </w:rPr>
                              <w:t>The monitoring occasion(s) of the power saving signal/channel outside the Active Time is “indicated” to the UE by the gNB with an offset before the DRX ON</w:t>
                            </w:r>
                          </w:p>
                          <w:p w14:paraId="205CDA15" w14:textId="77777777" w:rsidR="00BA2FA2" w:rsidRPr="006519CA" w:rsidRDefault="00BA2FA2" w:rsidP="00904CFD">
                            <w:pPr>
                              <w:pStyle w:val="afa"/>
                              <w:numPr>
                                <w:ilvl w:val="0"/>
                                <w:numId w:val="7"/>
                              </w:numPr>
                              <w:rPr>
                                <w:sz w:val="22"/>
                                <w:szCs w:val="20"/>
                              </w:rPr>
                            </w:pPr>
                            <w:r w:rsidRPr="006519CA">
                              <w:rPr>
                                <w:sz w:val="22"/>
                                <w:szCs w:val="20"/>
                              </w:rPr>
                              <w:t>“Indicated” implies the explicit signalling by higher layer signalling or implicit through the CORESET/search space</w:t>
                            </w:r>
                          </w:p>
                          <w:p w14:paraId="25272016" w14:textId="77777777" w:rsidR="00BA2FA2" w:rsidRPr="006519CA" w:rsidRDefault="00BA2FA2" w:rsidP="00904CFD">
                            <w:pPr>
                              <w:pStyle w:val="afa"/>
                              <w:numPr>
                                <w:ilvl w:val="0"/>
                                <w:numId w:val="7"/>
                              </w:numPr>
                              <w:rPr>
                                <w:sz w:val="22"/>
                                <w:szCs w:val="20"/>
                              </w:rPr>
                            </w:pPr>
                            <w:r w:rsidRPr="006519CA">
                              <w:rPr>
                                <w:sz w:val="22"/>
                                <w:szCs w:val="20"/>
                              </w:rPr>
                              <w:t>FFS: The value and the range of offset</w:t>
                            </w:r>
                          </w:p>
                          <w:p w14:paraId="6906B844" w14:textId="77777777" w:rsidR="00BA2FA2" w:rsidRPr="006519CA" w:rsidRDefault="00BA2FA2" w:rsidP="006519CA">
                            <w:pPr>
                              <w:rPr>
                                <w:sz w:val="22"/>
                                <w:lang w:eastAsia="x-none"/>
                              </w:rPr>
                            </w:pPr>
                          </w:p>
                          <w:p w14:paraId="41D80575" w14:textId="77777777" w:rsidR="00BA2FA2" w:rsidRPr="006519CA" w:rsidRDefault="00BA2FA2" w:rsidP="006519CA">
                            <w:pPr>
                              <w:rPr>
                                <w:sz w:val="22"/>
                                <w:szCs w:val="20"/>
                                <w:highlight w:val="green"/>
                                <w:lang w:eastAsia="x-none"/>
                              </w:rPr>
                            </w:pPr>
                            <w:r w:rsidRPr="006519CA">
                              <w:rPr>
                                <w:sz w:val="22"/>
                                <w:szCs w:val="20"/>
                                <w:highlight w:val="green"/>
                                <w:lang w:eastAsia="x-none"/>
                              </w:rPr>
                              <w:t>Agreements:</w:t>
                            </w:r>
                          </w:p>
                          <w:p w14:paraId="175643E8" w14:textId="77777777" w:rsidR="00BA2FA2" w:rsidRPr="006519CA" w:rsidRDefault="00BA2FA2" w:rsidP="006519CA">
                            <w:pPr>
                              <w:rPr>
                                <w:sz w:val="22"/>
                                <w:szCs w:val="20"/>
                              </w:rPr>
                            </w:pPr>
                            <w:r w:rsidRPr="006519CA">
                              <w:rPr>
                                <w:sz w:val="22"/>
                                <w:szCs w:val="20"/>
                              </w:rPr>
                              <w:t>For power saving signal/channel configured outside Active Time, introduce a new DCI format for a UE, where the UE is configured to monitor the DCI format, with the power saving information for the UE in the DCI configurable by RRC</w:t>
                            </w:r>
                          </w:p>
                          <w:p w14:paraId="6377CC0F" w14:textId="77777777" w:rsidR="00BA2FA2" w:rsidRPr="006519CA" w:rsidRDefault="00BA2FA2" w:rsidP="00904CFD">
                            <w:pPr>
                              <w:numPr>
                                <w:ilvl w:val="0"/>
                                <w:numId w:val="10"/>
                              </w:numPr>
                              <w:rPr>
                                <w:sz w:val="22"/>
                                <w:szCs w:val="20"/>
                              </w:rPr>
                            </w:pPr>
                            <w:r w:rsidRPr="006519CA">
                              <w:rPr>
                                <w:sz w:val="22"/>
                                <w:szCs w:val="20"/>
                              </w:rPr>
                              <w:t>FFS whether the DCI is in UESS or CSS or both</w:t>
                            </w:r>
                          </w:p>
                          <w:p w14:paraId="05DC3ECF" w14:textId="77777777" w:rsidR="00BA2FA2" w:rsidRPr="006519CA" w:rsidRDefault="00BA2FA2" w:rsidP="00904CFD">
                            <w:pPr>
                              <w:numPr>
                                <w:ilvl w:val="0"/>
                                <w:numId w:val="10"/>
                              </w:numPr>
                              <w:rPr>
                                <w:sz w:val="22"/>
                                <w:szCs w:val="20"/>
                              </w:rPr>
                            </w:pPr>
                            <w:r w:rsidRPr="006519CA">
                              <w:rPr>
                                <w:sz w:val="22"/>
                                <w:szCs w:val="20"/>
                              </w:rPr>
                              <w:t>FFS detailed configuration of the power saving information</w:t>
                            </w:r>
                          </w:p>
                          <w:p w14:paraId="6D623921" w14:textId="77777777" w:rsidR="00BA2FA2" w:rsidRPr="006519CA" w:rsidRDefault="00BA2FA2" w:rsidP="00904CFD">
                            <w:pPr>
                              <w:numPr>
                                <w:ilvl w:val="0"/>
                                <w:numId w:val="10"/>
                              </w:numPr>
                              <w:rPr>
                                <w:sz w:val="22"/>
                                <w:szCs w:val="20"/>
                              </w:rPr>
                            </w:pPr>
                            <w:r w:rsidRPr="006519CA">
                              <w:rPr>
                                <w:sz w:val="22"/>
                                <w:szCs w:val="20"/>
                              </w:rPr>
                              <w:t>FFS the new DCI format</w:t>
                            </w:r>
                          </w:p>
                          <w:p w14:paraId="6C368E16" w14:textId="77777777" w:rsidR="00BA2FA2" w:rsidRPr="006519CA" w:rsidRDefault="00BA2FA2" w:rsidP="00904CFD">
                            <w:pPr>
                              <w:numPr>
                                <w:ilvl w:val="0"/>
                                <w:numId w:val="10"/>
                              </w:numPr>
                              <w:rPr>
                                <w:sz w:val="22"/>
                                <w:szCs w:val="20"/>
                              </w:rPr>
                            </w:pPr>
                            <w:r w:rsidRPr="006519CA">
                              <w:rPr>
                                <w:sz w:val="22"/>
                                <w:szCs w:val="20"/>
                              </w:rPr>
                              <w:t>Note: the same DCI may carry power saving information for one or more UEs</w:t>
                            </w:r>
                          </w:p>
                          <w:p w14:paraId="1532769E" w14:textId="77777777" w:rsidR="00BA2FA2" w:rsidRPr="006519CA" w:rsidRDefault="00BA2FA2" w:rsidP="006519CA">
                            <w:pPr>
                              <w:ind w:left="360"/>
                              <w:rPr>
                                <w:sz w:val="22"/>
                                <w:szCs w:val="20"/>
                              </w:rPr>
                            </w:pPr>
                          </w:p>
                          <w:p w14:paraId="6E65B380"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4EA419FA" w14:textId="77777777" w:rsidR="00BA2FA2" w:rsidRPr="006519CA" w:rsidRDefault="00BA2FA2" w:rsidP="006519CA">
                            <w:pPr>
                              <w:rPr>
                                <w:sz w:val="22"/>
                                <w:szCs w:val="20"/>
                              </w:rPr>
                            </w:pPr>
                            <w:r w:rsidRPr="006519CA">
                              <w:rPr>
                                <w:sz w:val="22"/>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08857BFE" w14:textId="77777777" w:rsidR="00BA2FA2" w:rsidRPr="006519CA" w:rsidRDefault="00BA2FA2" w:rsidP="00904CFD">
                            <w:pPr>
                              <w:pStyle w:val="afa"/>
                              <w:numPr>
                                <w:ilvl w:val="0"/>
                                <w:numId w:val="11"/>
                              </w:numPr>
                              <w:rPr>
                                <w:sz w:val="22"/>
                                <w:szCs w:val="20"/>
                              </w:rPr>
                            </w:pPr>
                            <w:r w:rsidRPr="006519CA">
                              <w:rPr>
                                <w:sz w:val="22"/>
                                <w:szCs w:val="20"/>
                              </w:rPr>
                              <w:t xml:space="preserve">It applies to UE-specific search space.  </w:t>
                            </w:r>
                          </w:p>
                          <w:p w14:paraId="03F26F88" w14:textId="77777777" w:rsidR="00BA2FA2" w:rsidRPr="006519CA" w:rsidRDefault="00BA2FA2" w:rsidP="00904CFD">
                            <w:pPr>
                              <w:pStyle w:val="afa"/>
                              <w:numPr>
                                <w:ilvl w:val="1"/>
                                <w:numId w:val="11"/>
                              </w:numPr>
                              <w:rPr>
                                <w:sz w:val="22"/>
                                <w:szCs w:val="20"/>
                              </w:rPr>
                            </w:pPr>
                            <w:r w:rsidRPr="006519CA">
                              <w:rPr>
                                <w:sz w:val="22"/>
                                <w:szCs w:val="20"/>
                              </w:rPr>
                              <w:t>It is FFS for the common search space.</w:t>
                            </w:r>
                          </w:p>
                          <w:p w14:paraId="06AD66FD" w14:textId="77777777" w:rsidR="00BA2FA2" w:rsidRPr="006519CA" w:rsidRDefault="00BA2FA2" w:rsidP="00904CFD">
                            <w:pPr>
                              <w:pStyle w:val="afa"/>
                              <w:numPr>
                                <w:ilvl w:val="0"/>
                                <w:numId w:val="11"/>
                              </w:numPr>
                              <w:rPr>
                                <w:sz w:val="22"/>
                                <w:szCs w:val="20"/>
                              </w:rPr>
                            </w:pPr>
                            <w:r w:rsidRPr="006519CA">
                              <w:rPr>
                                <w:sz w:val="22"/>
                                <w:szCs w:val="20"/>
                              </w:rPr>
                              <w:t>The at least one power saving technique(s) includes at least “Cross-slot scheduling”</w:t>
                            </w:r>
                          </w:p>
                          <w:p w14:paraId="45549C53" w14:textId="77777777" w:rsidR="00BA2FA2" w:rsidRPr="006519CA" w:rsidRDefault="00BA2FA2" w:rsidP="00904CFD">
                            <w:pPr>
                              <w:pStyle w:val="afa"/>
                              <w:numPr>
                                <w:ilvl w:val="0"/>
                                <w:numId w:val="11"/>
                              </w:numPr>
                              <w:rPr>
                                <w:sz w:val="22"/>
                                <w:szCs w:val="20"/>
                              </w:rPr>
                            </w:pPr>
                            <w:r w:rsidRPr="006519CA">
                              <w:rPr>
                                <w:sz w:val="22"/>
                                <w:szCs w:val="20"/>
                              </w:rPr>
                              <w:t>FFS: Which existing DCI formats includes the power saving information</w:t>
                            </w:r>
                          </w:p>
                          <w:p w14:paraId="59FE00A1" w14:textId="77777777" w:rsidR="00BA2FA2" w:rsidRPr="006519CA" w:rsidRDefault="00BA2FA2" w:rsidP="00904CFD">
                            <w:pPr>
                              <w:pStyle w:val="afa"/>
                              <w:numPr>
                                <w:ilvl w:val="1"/>
                                <w:numId w:val="11"/>
                              </w:numPr>
                              <w:rPr>
                                <w:sz w:val="22"/>
                                <w:szCs w:val="20"/>
                              </w:rPr>
                            </w:pPr>
                            <w:r w:rsidRPr="006519CA">
                              <w:rPr>
                                <w:sz w:val="22"/>
                                <w:szCs w:val="20"/>
                              </w:rPr>
                              <w:t>Whether power saving information is not included in the fallback DCI(s) (e.g., DCI format 0_0, DCI format 1_0)</w:t>
                            </w:r>
                          </w:p>
                          <w:p w14:paraId="006B1096" w14:textId="77777777" w:rsidR="00BA2FA2" w:rsidRPr="006519CA" w:rsidRDefault="00BA2FA2" w:rsidP="00904CFD">
                            <w:pPr>
                              <w:pStyle w:val="afa"/>
                              <w:numPr>
                                <w:ilvl w:val="1"/>
                                <w:numId w:val="11"/>
                              </w:numPr>
                              <w:rPr>
                                <w:sz w:val="22"/>
                                <w:szCs w:val="20"/>
                              </w:rPr>
                            </w:pPr>
                            <w:r w:rsidRPr="006519CA">
                              <w:rPr>
                                <w:sz w:val="22"/>
                                <w:szCs w:val="20"/>
                              </w:rPr>
                              <w:t>Use of non-scheduling DCI formats.</w:t>
                            </w:r>
                          </w:p>
                          <w:p w14:paraId="2667F3C8" w14:textId="77777777" w:rsidR="00BA2FA2" w:rsidRPr="006519CA" w:rsidRDefault="00BA2FA2" w:rsidP="00904CFD">
                            <w:pPr>
                              <w:pStyle w:val="afa"/>
                              <w:numPr>
                                <w:ilvl w:val="0"/>
                                <w:numId w:val="11"/>
                              </w:numPr>
                              <w:rPr>
                                <w:sz w:val="22"/>
                                <w:szCs w:val="20"/>
                              </w:rPr>
                            </w:pPr>
                            <w:r w:rsidRPr="006519CA">
                              <w:rPr>
                                <w:sz w:val="22"/>
                                <w:szCs w:val="20"/>
                              </w:rPr>
                              <w:t>It is FFS which field(s) is used to be repurposed for the indication of the power saving technique if the repurpose of existing field(s) is used.</w:t>
                            </w:r>
                          </w:p>
                          <w:p w14:paraId="7CFFF65A" w14:textId="77777777" w:rsidR="00BA2FA2" w:rsidRPr="006519CA" w:rsidRDefault="00BA2FA2" w:rsidP="00904CFD">
                            <w:pPr>
                              <w:pStyle w:val="afa"/>
                              <w:numPr>
                                <w:ilvl w:val="0"/>
                                <w:numId w:val="11"/>
                              </w:numPr>
                              <w:rPr>
                                <w:sz w:val="22"/>
                                <w:szCs w:val="20"/>
                              </w:rPr>
                            </w:pPr>
                            <w:r w:rsidRPr="006519CA">
                              <w:rPr>
                                <w:sz w:val="22"/>
                                <w:szCs w:val="20"/>
                              </w:rPr>
                              <w:t>FFS: New DCI format with size aligned with existing DCI format</w:t>
                            </w:r>
                          </w:p>
                          <w:p w14:paraId="029AD6F8" w14:textId="77777777" w:rsidR="00BA2FA2" w:rsidRPr="006519CA" w:rsidRDefault="00BA2FA2" w:rsidP="006519CA">
                            <w:pPr>
                              <w:rPr>
                                <w:sz w:val="32"/>
                              </w:rPr>
                            </w:pPr>
                          </w:p>
                          <w:p w14:paraId="09359222"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6733D202" w14:textId="77777777" w:rsidR="00BA2FA2" w:rsidRPr="006519CA" w:rsidRDefault="00BA2FA2" w:rsidP="006519CA">
                            <w:pPr>
                              <w:rPr>
                                <w:sz w:val="22"/>
                                <w:szCs w:val="20"/>
                              </w:rPr>
                            </w:pPr>
                            <w:r w:rsidRPr="006519CA">
                              <w:rPr>
                                <w:sz w:val="22"/>
                                <w:szCs w:val="20"/>
                              </w:rPr>
                              <w:t>A new RNTI (e.g., PS-RNTI) is introduced for the PDCCH-based power saving signal/channel decoding at least outside Active Time, UE-specifically configured</w:t>
                            </w:r>
                          </w:p>
                          <w:p w14:paraId="4A0C7547" w14:textId="77777777" w:rsidR="00BA2FA2" w:rsidRPr="006519CA" w:rsidRDefault="00BA2FA2" w:rsidP="00904CFD">
                            <w:pPr>
                              <w:pStyle w:val="afa"/>
                              <w:numPr>
                                <w:ilvl w:val="0"/>
                                <w:numId w:val="12"/>
                              </w:numPr>
                              <w:rPr>
                                <w:sz w:val="22"/>
                                <w:szCs w:val="20"/>
                              </w:rPr>
                            </w:pPr>
                            <w:r w:rsidRPr="006519CA">
                              <w:rPr>
                                <w:sz w:val="22"/>
                                <w:szCs w:val="20"/>
                              </w:rPr>
                              <w:t>FFS how to use the PS-RNTI for scrambling of the PDCCH-based power saving signal/channel</w:t>
                            </w:r>
                          </w:p>
                          <w:p w14:paraId="056347C7" w14:textId="6C7DDE80" w:rsidR="00BA2FA2" w:rsidRPr="006519CA" w:rsidRDefault="00BA2FA2">
                            <w:pPr>
                              <w:rPr>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B5B2E1" id="_x0000_t202" coordsize="21600,21600" o:spt="202" path="m,l,21600r21600,l21600,xe">
                <v:stroke joinstyle="miter"/>
                <v:path gradientshapeok="t" o:connecttype="rect"/>
              </v:shapetype>
              <v:shape id="Text Box 2" o:spid="_x0000_s1026" type="#_x0000_t202" style="position:absolute;margin-left:0;margin-top:14.4pt;width:521.55pt;height:110.6pt;z-index:251661312;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">
                <v:textbox style="mso-fit-shape-to-text:t">
                  <w:txbxContent>
                    <w:p w14:paraId="1609CD7D" w14:textId="33CDBB9A" w:rsidR="00BA2FA2" w:rsidRPr="006519CA" w:rsidRDefault="00BA2FA2" w:rsidP="006519CA">
                      <w:pPr>
                        <w:rPr>
                          <w:sz w:val="22"/>
                          <w:lang w:eastAsia="x-none"/>
                        </w:rPr>
                      </w:pPr>
                      <w:r w:rsidRPr="006519CA">
                        <w:rPr>
                          <w:sz w:val="22"/>
                          <w:highlight w:val="green"/>
                          <w:lang w:eastAsia="x-none"/>
                        </w:rPr>
                        <w:t>Agreements</w:t>
                      </w:r>
                      <w:r w:rsidRPr="006519CA">
                        <w:rPr>
                          <w:sz w:val="22"/>
                          <w:lang w:eastAsia="x-none"/>
                        </w:rPr>
                        <w:t>:</w:t>
                      </w:r>
                    </w:p>
                    <w:p w14:paraId="111CFE84" w14:textId="77777777" w:rsidR="00BA2FA2" w:rsidRPr="006519CA" w:rsidRDefault="00BA2FA2" w:rsidP="006519CA">
                      <w:pPr>
                        <w:rPr>
                          <w:sz w:val="22"/>
                          <w:szCs w:val="20"/>
                        </w:rPr>
                      </w:pPr>
                      <w:r w:rsidRPr="006519CA">
                        <w:rPr>
                          <w:sz w:val="22"/>
                          <w:szCs w:val="20"/>
                        </w:rPr>
                        <w:t>The monitoring occasion(s) of the power saving signal/channel outside the Active Time is “indicated” to the UE by the gNB with an offset before the DRX ON</w:t>
                      </w:r>
                    </w:p>
                    <w:p w14:paraId="205CDA15" w14:textId="77777777" w:rsidR="00BA2FA2" w:rsidRPr="006519CA" w:rsidRDefault="00BA2FA2" w:rsidP="00904CFD">
                      <w:pPr>
                        <w:pStyle w:val="afa"/>
                        <w:numPr>
                          <w:ilvl w:val="0"/>
                          <w:numId w:val="7"/>
                        </w:numPr>
                        <w:rPr>
                          <w:sz w:val="22"/>
                          <w:szCs w:val="20"/>
                        </w:rPr>
                      </w:pPr>
                      <w:r w:rsidRPr="006519CA">
                        <w:rPr>
                          <w:sz w:val="22"/>
                          <w:szCs w:val="20"/>
                        </w:rPr>
                        <w:t>“Indicated” implies the explicit signalling by higher layer signalling or implicit through the CORESET/search space</w:t>
                      </w:r>
                    </w:p>
                    <w:p w14:paraId="25272016" w14:textId="77777777" w:rsidR="00BA2FA2" w:rsidRPr="006519CA" w:rsidRDefault="00BA2FA2" w:rsidP="00904CFD">
                      <w:pPr>
                        <w:pStyle w:val="afa"/>
                        <w:numPr>
                          <w:ilvl w:val="0"/>
                          <w:numId w:val="7"/>
                        </w:numPr>
                        <w:rPr>
                          <w:sz w:val="22"/>
                          <w:szCs w:val="20"/>
                        </w:rPr>
                      </w:pPr>
                      <w:r w:rsidRPr="006519CA">
                        <w:rPr>
                          <w:sz w:val="22"/>
                          <w:szCs w:val="20"/>
                        </w:rPr>
                        <w:t>FFS: The value and the range of offset</w:t>
                      </w:r>
                    </w:p>
                    <w:p w14:paraId="6906B844" w14:textId="77777777" w:rsidR="00BA2FA2" w:rsidRPr="006519CA" w:rsidRDefault="00BA2FA2" w:rsidP="006519CA">
                      <w:pPr>
                        <w:rPr>
                          <w:sz w:val="22"/>
                          <w:lang w:eastAsia="x-none"/>
                        </w:rPr>
                      </w:pPr>
                    </w:p>
                    <w:p w14:paraId="41D80575" w14:textId="77777777" w:rsidR="00BA2FA2" w:rsidRPr="006519CA" w:rsidRDefault="00BA2FA2" w:rsidP="006519CA">
                      <w:pPr>
                        <w:rPr>
                          <w:sz w:val="22"/>
                          <w:szCs w:val="20"/>
                          <w:highlight w:val="green"/>
                          <w:lang w:eastAsia="x-none"/>
                        </w:rPr>
                      </w:pPr>
                      <w:r w:rsidRPr="006519CA">
                        <w:rPr>
                          <w:sz w:val="22"/>
                          <w:szCs w:val="20"/>
                          <w:highlight w:val="green"/>
                          <w:lang w:eastAsia="x-none"/>
                        </w:rPr>
                        <w:t>Agreements:</w:t>
                      </w:r>
                    </w:p>
                    <w:p w14:paraId="175643E8" w14:textId="77777777" w:rsidR="00BA2FA2" w:rsidRPr="006519CA" w:rsidRDefault="00BA2FA2" w:rsidP="006519CA">
                      <w:pPr>
                        <w:rPr>
                          <w:sz w:val="22"/>
                          <w:szCs w:val="20"/>
                        </w:rPr>
                      </w:pPr>
                      <w:r w:rsidRPr="006519CA">
                        <w:rPr>
                          <w:sz w:val="22"/>
                          <w:szCs w:val="20"/>
                        </w:rPr>
                        <w:t>For power saving signal/channel configured outside Active Time, introduce a new DCI format for a UE, where the UE is configured to monitor the DCI format, with the power saving information for the UE in the DCI configurable by RRC</w:t>
                      </w:r>
                    </w:p>
                    <w:p w14:paraId="6377CC0F" w14:textId="77777777" w:rsidR="00BA2FA2" w:rsidRPr="006519CA" w:rsidRDefault="00BA2FA2" w:rsidP="00904CFD">
                      <w:pPr>
                        <w:numPr>
                          <w:ilvl w:val="0"/>
                          <w:numId w:val="10"/>
                        </w:numPr>
                        <w:rPr>
                          <w:sz w:val="22"/>
                          <w:szCs w:val="20"/>
                        </w:rPr>
                      </w:pPr>
                      <w:r w:rsidRPr="006519CA">
                        <w:rPr>
                          <w:sz w:val="22"/>
                          <w:szCs w:val="20"/>
                        </w:rPr>
                        <w:t>FFS whether the DCI is in UESS or CSS or both</w:t>
                      </w:r>
                    </w:p>
                    <w:p w14:paraId="05DC3ECF" w14:textId="77777777" w:rsidR="00BA2FA2" w:rsidRPr="006519CA" w:rsidRDefault="00BA2FA2" w:rsidP="00904CFD">
                      <w:pPr>
                        <w:numPr>
                          <w:ilvl w:val="0"/>
                          <w:numId w:val="10"/>
                        </w:numPr>
                        <w:rPr>
                          <w:sz w:val="22"/>
                          <w:szCs w:val="20"/>
                        </w:rPr>
                      </w:pPr>
                      <w:r w:rsidRPr="006519CA">
                        <w:rPr>
                          <w:sz w:val="22"/>
                          <w:szCs w:val="20"/>
                        </w:rPr>
                        <w:t>FFS detailed configuration of the power saving information</w:t>
                      </w:r>
                    </w:p>
                    <w:p w14:paraId="6D623921" w14:textId="77777777" w:rsidR="00BA2FA2" w:rsidRPr="006519CA" w:rsidRDefault="00BA2FA2" w:rsidP="00904CFD">
                      <w:pPr>
                        <w:numPr>
                          <w:ilvl w:val="0"/>
                          <w:numId w:val="10"/>
                        </w:numPr>
                        <w:rPr>
                          <w:sz w:val="22"/>
                          <w:szCs w:val="20"/>
                        </w:rPr>
                      </w:pPr>
                      <w:r w:rsidRPr="006519CA">
                        <w:rPr>
                          <w:sz w:val="22"/>
                          <w:szCs w:val="20"/>
                        </w:rPr>
                        <w:t>FFS the new DCI format</w:t>
                      </w:r>
                    </w:p>
                    <w:p w14:paraId="6C368E16" w14:textId="77777777" w:rsidR="00BA2FA2" w:rsidRPr="006519CA" w:rsidRDefault="00BA2FA2" w:rsidP="00904CFD">
                      <w:pPr>
                        <w:numPr>
                          <w:ilvl w:val="0"/>
                          <w:numId w:val="10"/>
                        </w:numPr>
                        <w:rPr>
                          <w:sz w:val="22"/>
                          <w:szCs w:val="20"/>
                        </w:rPr>
                      </w:pPr>
                      <w:r w:rsidRPr="006519CA">
                        <w:rPr>
                          <w:sz w:val="22"/>
                          <w:szCs w:val="20"/>
                        </w:rPr>
                        <w:t>Note: the same DCI may carry power saving information for one or more UEs</w:t>
                      </w:r>
                    </w:p>
                    <w:p w14:paraId="1532769E" w14:textId="77777777" w:rsidR="00BA2FA2" w:rsidRPr="006519CA" w:rsidRDefault="00BA2FA2" w:rsidP="006519CA">
                      <w:pPr>
                        <w:ind w:left="360"/>
                        <w:rPr>
                          <w:sz w:val="22"/>
                          <w:szCs w:val="20"/>
                        </w:rPr>
                      </w:pPr>
                    </w:p>
                    <w:p w14:paraId="6E65B380"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4EA419FA" w14:textId="77777777" w:rsidR="00BA2FA2" w:rsidRPr="006519CA" w:rsidRDefault="00BA2FA2" w:rsidP="006519CA">
                      <w:pPr>
                        <w:rPr>
                          <w:sz w:val="22"/>
                          <w:szCs w:val="20"/>
                        </w:rPr>
                      </w:pPr>
                      <w:r w:rsidRPr="006519CA">
                        <w:rPr>
                          <w:sz w:val="22"/>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08857BFE" w14:textId="77777777" w:rsidR="00BA2FA2" w:rsidRPr="006519CA" w:rsidRDefault="00BA2FA2" w:rsidP="00904CFD">
                      <w:pPr>
                        <w:pStyle w:val="afa"/>
                        <w:numPr>
                          <w:ilvl w:val="0"/>
                          <w:numId w:val="11"/>
                        </w:numPr>
                        <w:rPr>
                          <w:sz w:val="22"/>
                          <w:szCs w:val="20"/>
                        </w:rPr>
                      </w:pPr>
                      <w:r w:rsidRPr="006519CA">
                        <w:rPr>
                          <w:sz w:val="22"/>
                          <w:szCs w:val="20"/>
                        </w:rPr>
                        <w:t xml:space="preserve">It applies to UE-specific search space.  </w:t>
                      </w:r>
                    </w:p>
                    <w:p w14:paraId="03F26F88" w14:textId="77777777" w:rsidR="00BA2FA2" w:rsidRPr="006519CA" w:rsidRDefault="00BA2FA2" w:rsidP="00904CFD">
                      <w:pPr>
                        <w:pStyle w:val="afa"/>
                        <w:numPr>
                          <w:ilvl w:val="1"/>
                          <w:numId w:val="11"/>
                        </w:numPr>
                        <w:rPr>
                          <w:sz w:val="22"/>
                          <w:szCs w:val="20"/>
                        </w:rPr>
                      </w:pPr>
                      <w:r w:rsidRPr="006519CA">
                        <w:rPr>
                          <w:sz w:val="22"/>
                          <w:szCs w:val="20"/>
                        </w:rPr>
                        <w:t>It is FFS for the common search space.</w:t>
                      </w:r>
                    </w:p>
                    <w:p w14:paraId="06AD66FD" w14:textId="77777777" w:rsidR="00BA2FA2" w:rsidRPr="006519CA" w:rsidRDefault="00BA2FA2" w:rsidP="00904CFD">
                      <w:pPr>
                        <w:pStyle w:val="afa"/>
                        <w:numPr>
                          <w:ilvl w:val="0"/>
                          <w:numId w:val="11"/>
                        </w:numPr>
                        <w:rPr>
                          <w:sz w:val="22"/>
                          <w:szCs w:val="20"/>
                        </w:rPr>
                      </w:pPr>
                      <w:r w:rsidRPr="006519CA">
                        <w:rPr>
                          <w:sz w:val="22"/>
                          <w:szCs w:val="20"/>
                        </w:rPr>
                        <w:t>The at least one power saving technique(s) includes at least “Cross-slot scheduling”</w:t>
                      </w:r>
                    </w:p>
                    <w:p w14:paraId="45549C53" w14:textId="77777777" w:rsidR="00BA2FA2" w:rsidRPr="006519CA" w:rsidRDefault="00BA2FA2" w:rsidP="00904CFD">
                      <w:pPr>
                        <w:pStyle w:val="afa"/>
                        <w:numPr>
                          <w:ilvl w:val="0"/>
                          <w:numId w:val="11"/>
                        </w:numPr>
                        <w:rPr>
                          <w:sz w:val="22"/>
                          <w:szCs w:val="20"/>
                        </w:rPr>
                      </w:pPr>
                      <w:r w:rsidRPr="006519CA">
                        <w:rPr>
                          <w:sz w:val="22"/>
                          <w:szCs w:val="20"/>
                        </w:rPr>
                        <w:t>FFS: Which existing DCI formats includes the power saving information</w:t>
                      </w:r>
                    </w:p>
                    <w:p w14:paraId="59FE00A1" w14:textId="77777777" w:rsidR="00BA2FA2" w:rsidRPr="006519CA" w:rsidRDefault="00BA2FA2" w:rsidP="00904CFD">
                      <w:pPr>
                        <w:pStyle w:val="afa"/>
                        <w:numPr>
                          <w:ilvl w:val="1"/>
                          <w:numId w:val="11"/>
                        </w:numPr>
                        <w:rPr>
                          <w:sz w:val="22"/>
                          <w:szCs w:val="20"/>
                        </w:rPr>
                      </w:pPr>
                      <w:r w:rsidRPr="006519CA">
                        <w:rPr>
                          <w:sz w:val="22"/>
                          <w:szCs w:val="20"/>
                        </w:rPr>
                        <w:t>Whether power saving information is not included in the fallback DCI(s) (e.g., DCI format 0_0, DCI format 1_0)</w:t>
                      </w:r>
                    </w:p>
                    <w:p w14:paraId="006B1096" w14:textId="77777777" w:rsidR="00BA2FA2" w:rsidRPr="006519CA" w:rsidRDefault="00BA2FA2" w:rsidP="00904CFD">
                      <w:pPr>
                        <w:pStyle w:val="afa"/>
                        <w:numPr>
                          <w:ilvl w:val="1"/>
                          <w:numId w:val="11"/>
                        </w:numPr>
                        <w:rPr>
                          <w:sz w:val="22"/>
                          <w:szCs w:val="20"/>
                        </w:rPr>
                      </w:pPr>
                      <w:r w:rsidRPr="006519CA">
                        <w:rPr>
                          <w:sz w:val="22"/>
                          <w:szCs w:val="20"/>
                        </w:rPr>
                        <w:t>Use of non-scheduling DCI formats.</w:t>
                      </w:r>
                    </w:p>
                    <w:p w14:paraId="2667F3C8" w14:textId="77777777" w:rsidR="00BA2FA2" w:rsidRPr="006519CA" w:rsidRDefault="00BA2FA2" w:rsidP="00904CFD">
                      <w:pPr>
                        <w:pStyle w:val="afa"/>
                        <w:numPr>
                          <w:ilvl w:val="0"/>
                          <w:numId w:val="11"/>
                        </w:numPr>
                        <w:rPr>
                          <w:sz w:val="22"/>
                          <w:szCs w:val="20"/>
                        </w:rPr>
                      </w:pPr>
                      <w:r w:rsidRPr="006519CA">
                        <w:rPr>
                          <w:sz w:val="22"/>
                          <w:szCs w:val="20"/>
                        </w:rPr>
                        <w:t>It is FFS which field(s) is used to be repurposed for the indication of the power saving technique if the repurpose of existing field(s) is used.</w:t>
                      </w:r>
                    </w:p>
                    <w:p w14:paraId="7CFFF65A" w14:textId="77777777" w:rsidR="00BA2FA2" w:rsidRPr="006519CA" w:rsidRDefault="00BA2FA2" w:rsidP="00904CFD">
                      <w:pPr>
                        <w:pStyle w:val="afa"/>
                        <w:numPr>
                          <w:ilvl w:val="0"/>
                          <w:numId w:val="11"/>
                        </w:numPr>
                        <w:rPr>
                          <w:sz w:val="22"/>
                          <w:szCs w:val="20"/>
                        </w:rPr>
                      </w:pPr>
                      <w:r w:rsidRPr="006519CA">
                        <w:rPr>
                          <w:sz w:val="22"/>
                          <w:szCs w:val="20"/>
                        </w:rPr>
                        <w:t>FFS: New DCI format with size aligned with existing DCI format</w:t>
                      </w:r>
                    </w:p>
                    <w:p w14:paraId="029AD6F8" w14:textId="77777777" w:rsidR="00BA2FA2" w:rsidRPr="006519CA" w:rsidRDefault="00BA2FA2" w:rsidP="006519CA">
                      <w:pPr>
                        <w:rPr>
                          <w:sz w:val="32"/>
                        </w:rPr>
                      </w:pPr>
                    </w:p>
                    <w:p w14:paraId="09359222"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6733D202" w14:textId="77777777" w:rsidR="00BA2FA2" w:rsidRPr="006519CA" w:rsidRDefault="00BA2FA2" w:rsidP="006519CA">
                      <w:pPr>
                        <w:rPr>
                          <w:sz w:val="22"/>
                          <w:szCs w:val="20"/>
                        </w:rPr>
                      </w:pPr>
                      <w:r w:rsidRPr="006519CA">
                        <w:rPr>
                          <w:sz w:val="22"/>
                          <w:szCs w:val="20"/>
                        </w:rPr>
                        <w:t>A new RNTI (e.g., PS-RNTI) is introduced for the PDCCH-based power saving signal/channel decoding at least outside Active Time, UE-specifically configured</w:t>
                      </w:r>
                    </w:p>
                    <w:p w14:paraId="4A0C7547" w14:textId="77777777" w:rsidR="00BA2FA2" w:rsidRPr="006519CA" w:rsidRDefault="00BA2FA2" w:rsidP="00904CFD">
                      <w:pPr>
                        <w:pStyle w:val="afa"/>
                        <w:numPr>
                          <w:ilvl w:val="0"/>
                          <w:numId w:val="12"/>
                        </w:numPr>
                        <w:rPr>
                          <w:sz w:val="22"/>
                          <w:szCs w:val="20"/>
                        </w:rPr>
                      </w:pPr>
                      <w:r w:rsidRPr="006519CA">
                        <w:rPr>
                          <w:sz w:val="22"/>
                          <w:szCs w:val="20"/>
                        </w:rPr>
                        <w:t>FFS how to use the PS-RNTI for scrambling of the PDCCH-based power saving signal/channel</w:t>
                      </w:r>
                    </w:p>
                    <w:p w14:paraId="056347C7" w14:textId="6C7DDE80" w:rsidR="00BA2FA2" w:rsidRPr="006519CA" w:rsidRDefault="00BA2FA2">
                      <w:pPr>
                        <w:rPr>
                          <w:sz w:val="22"/>
                        </w:rPr>
                      </w:pPr>
                    </w:p>
                  </w:txbxContent>
                </v:textbox>
                <w10:wrap type="topAndBottom"/>
              </v:shape>
            </w:pict>
          </mc:Fallback>
        </mc:AlternateContent>
      </w:r>
    </w:p>
    <w:p w14:paraId="1D8A36E5" w14:textId="22FAB019" w:rsidR="00BB4ACA" w:rsidRDefault="00D63D80" w:rsidP="00D63D80">
      <w:pPr>
        <w:tabs>
          <w:tab w:val="left" w:pos="3156"/>
        </w:tabs>
        <w:rPr>
          <w:rFonts w:eastAsiaTheme="minorEastAsia"/>
          <w:lang w:eastAsia="zh-TW"/>
        </w:rPr>
      </w:pPr>
      <w:r>
        <w:rPr>
          <w:rFonts w:eastAsiaTheme="minorEastAsia"/>
          <w:lang w:eastAsia="zh-TW"/>
        </w:rPr>
        <w:tab/>
      </w:r>
    </w:p>
    <w:p w14:paraId="06428301" w14:textId="77777777" w:rsidR="00D63D80" w:rsidRDefault="00D63D80" w:rsidP="00D63D80">
      <w:pPr>
        <w:tabs>
          <w:tab w:val="left" w:pos="3156"/>
        </w:tabs>
        <w:rPr>
          <w:rFonts w:eastAsiaTheme="minorEastAsia"/>
          <w:lang w:eastAsia="zh-TW"/>
        </w:rPr>
      </w:pPr>
    </w:p>
    <w:p w14:paraId="56698831" w14:textId="137DF534" w:rsidR="00D63D80" w:rsidRDefault="006519CA" w:rsidP="00D63D80">
      <w:pPr>
        <w:tabs>
          <w:tab w:val="left" w:pos="3156"/>
        </w:tabs>
        <w:rPr>
          <w:rFonts w:eastAsiaTheme="minorEastAsia"/>
          <w:lang w:eastAsia="zh-TW"/>
        </w:rPr>
      </w:pPr>
      <w:r w:rsidRPr="006519CA">
        <w:rPr>
          <w:rFonts w:eastAsiaTheme="minorEastAsia"/>
          <w:noProof/>
          <w:lang w:val="en-US" w:eastAsia="zh-CN"/>
        </w:rPr>
        <w:lastRenderedPageBreak/>
        <mc:AlternateContent>
          <mc:Choice Requires="wps">
            <w:drawing>
              <wp:anchor distT="45720" distB="45720" distL="114300" distR="114300" simplePos="0" relativeHeight="251663360" behindDoc="0" locked="0" layoutInCell="1" allowOverlap="1" wp14:anchorId="1DBA05C2" wp14:editId="047B9C93">
                <wp:simplePos x="0" y="0"/>
                <wp:positionH relativeFrom="column">
                  <wp:posOffset>0</wp:posOffset>
                </wp:positionH>
                <wp:positionV relativeFrom="paragraph">
                  <wp:posOffset>0</wp:posOffset>
                </wp:positionV>
                <wp:extent cx="6624000" cy="1404620"/>
                <wp:effectExtent l="0" t="0" r="24765" b="1079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3EF6118A"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010BA637" w14:textId="77777777" w:rsidR="00BA2FA2" w:rsidRPr="006519CA" w:rsidRDefault="00BA2FA2" w:rsidP="006519CA">
                            <w:pPr>
                              <w:rPr>
                                <w:sz w:val="22"/>
                                <w:szCs w:val="20"/>
                              </w:rPr>
                            </w:pPr>
                            <w:r w:rsidRPr="006519CA">
                              <w:rPr>
                                <w:sz w:val="22"/>
                                <w:szCs w:val="20"/>
                              </w:rPr>
                              <w:t>Support UE-specific configuration of the search space set(s) dedicated to the PDCCH-based power saving signal/channel for UE to monitor outside Active Time</w:t>
                            </w:r>
                          </w:p>
                          <w:p w14:paraId="36F43F9B" w14:textId="77777777" w:rsidR="00BA2FA2" w:rsidRPr="006519CA" w:rsidRDefault="00BA2FA2" w:rsidP="00904CFD">
                            <w:pPr>
                              <w:pStyle w:val="afa"/>
                              <w:numPr>
                                <w:ilvl w:val="0"/>
                                <w:numId w:val="13"/>
                              </w:numPr>
                              <w:rPr>
                                <w:sz w:val="22"/>
                                <w:szCs w:val="20"/>
                              </w:rPr>
                            </w:pPr>
                            <w:r w:rsidRPr="006519CA">
                              <w:rPr>
                                <w:sz w:val="22"/>
                                <w:szCs w:val="20"/>
                              </w:rPr>
                              <w:t>Following the principle of Rel-15 search space configuration</w:t>
                            </w:r>
                          </w:p>
                          <w:p w14:paraId="5338FCEB" w14:textId="77777777" w:rsidR="00BA2FA2" w:rsidRPr="006519CA" w:rsidRDefault="00BA2FA2" w:rsidP="00904CFD">
                            <w:pPr>
                              <w:pStyle w:val="afa"/>
                              <w:numPr>
                                <w:ilvl w:val="0"/>
                                <w:numId w:val="13"/>
                              </w:numPr>
                              <w:rPr>
                                <w:sz w:val="22"/>
                                <w:szCs w:val="20"/>
                              </w:rPr>
                            </w:pPr>
                            <w:r w:rsidRPr="006519CA">
                              <w:rPr>
                                <w:sz w:val="22"/>
                                <w:szCs w:val="20"/>
                              </w:rPr>
                              <w:t>FFS: the corresponding UE behaviour in monitoring the power saving signal/channel outside Active Time</w:t>
                            </w:r>
                          </w:p>
                          <w:p w14:paraId="4C4B9FFB" w14:textId="77777777" w:rsidR="00BA2FA2" w:rsidRPr="006519CA" w:rsidRDefault="00BA2FA2" w:rsidP="00904CFD">
                            <w:pPr>
                              <w:pStyle w:val="afa"/>
                              <w:numPr>
                                <w:ilvl w:val="0"/>
                                <w:numId w:val="13"/>
                              </w:numPr>
                              <w:rPr>
                                <w:sz w:val="22"/>
                                <w:szCs w:val="20"/>
                              </w:rPr>
                            </w:pPr>
                            <w:r w:rsidRPr="006519CA">
                              <w:rPr>
                                <w:sz w:val="22"/>
                                <w:szCs w:val="20"/>
                              </w:rPr>
                              <w:t>FFS whether UE can further monitor the search space set(s) inside Active Time</w:t>
                            </w:r>
                          </w:p>
                          <w:p w14:paraId="0C454D82" w14:textId="77777777" w:rsidR="00BA2FA2" w:rsidRPr="006519CA" w:rsidRDefault="00BA2FA2" w:rsidP="006519CA">
                            <w:pPr>
                              <w:rPr>
                                <w:sz w:val="32"/>
                              </w:rPr>
                            </w:pPr>
                          </w:p>
                          <w:p w14:paraId="59BB283A"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7C031527" w14:textId="77777777" w:rsidR="00BA2FA2" w:rsidRPr="006519CA" w:rsidRDefault="00BA2FA2" w:rsidP="00904CFD">
                            <w:pPr>
                              <w:numPr>
                                <w:ilvl w:val="0"/>
                                <w:numId w:val="14"/>
                              </w:numPr>
                              <w:rPr>
                                <w:sz w:val="22"/>
                                <w:szCs w:val="20"/>
                              </w:rPr>
                            </w:pPr>
                            <w:r w:rsidRPr="006519CA">
                              <w:rPr>
                                <w:sz w:val="22"/>
                                <w:szCs w:val="20"/>
                              </w:rPr>
                              <w:t xml:space="preserve">The CORESET for the PDCCH-based power saving signal/channel outside Active Time can be configured to index to at least one of the CORESET(S) configured for other PDCCH monitoring </w:t>
                            </w:r>
                          </w:p>
                          <w:p w14:paraId="1D4F8270" w14:textId="77777777" w:rsidR="00BA2FA2" w:rsidRPr="006519CA" w:rsidRDefault="00BA2FA2" w:rsidP="00904CFD">
                            <w:pPr>
                              <w:numPr>
                                <w:ilvl w:val="1"/>
                                <w:numId w:val="14"/>
                              </w:numPr>
                              <w:rPr>
                                <w:sz w:val="22"/>
                                <w:szCs w:val="20"/>
                              </w:rPr>
                            </w:pPr>
                            <w:r w:rsidRPr="006519CA">
                              <w:rPr>
                                <w:sz w:val="22"/>
                                <w:szCs w:val="20"/>
                              </w:rPr>
                              <w:t xml:space="preserve">FFS whether the indexed CORESET can be exclusively used by the PDCCH-based power saving signal/channel (i.e., not be used for other PDCCH monitoring) </w:t>
                            </w:r>
                          </w:p>
                          <w:p w14:paraId="0E4BD38A" w14:textId="77777777" w:rsidR="00BA2FA2" w:rsidRPr="006519CA" w:rsidRDefault="00BA2FA2" w:rsidP="00904CFD">
                            <w:pPr>
                              <w:numPr>
                                <w:ilvl w:val="1"/>
                                <w:numId w:val="14"/>
                              </w:numPr>
                              <w:rPr>
                                <w:sz w:val="22"/>
                                <w:szCs w:val="20"/>
                              </w:rPr>
                            </w:pPr>
                            <w:r w:rsidRPr="006519CA">
                              <w:rPr>
                                <w:sz w:val="22"/>
                                <w:szCs w:val="20"/>
                              </w:rPr>
                              <w:t>FFS whether or not to increase the number of CORESETs relative to that in Rel-15</w:t>
                            </w:r>
                          </w:p>
                          <w:p w14:paraId="0DFF083D" w14:textId="77777777" w:rsidR="00BA2FA2" w:rsidRPr="006519CA" w:rsidRDefault="00BA2FA2" w:rsidP="00904CFD">
                            <w:pPr>
                              <w:numPr>
                                <w:ilvl w:val="1"/>
                                <w:numId w:val="14"/>
                              </w:numPr>
                              <w:rPr>
                                <w:sz w:val="22"/>
                                <w:szCs w:val="20"/>
                              </w:rPr>
                            </w:pPr>
                            <w:r w:rsidRPr="006519CA">
                              <w:rPr>
                                <w:sz w:val="22"/>
                                <w:szCs w:val="20"/>
                              </w:rPr>
                              <w:t>FFS whether or not a BWP is dedicated for PDCCH-based power saving signal/channel</w:t>
                            </w:r>
                          </w:p>
                          <w:p w14:paraId="28D50EC4" w14:textId="77777777" w:rsidR="00BA2FA2" w:rsidRPr="006519CA" w:rsidRDefault="00BA2FA2" w:rsidP="006519CA">
                            <w:pPr>
                              <w:rPr>
                                <w:sz w:val="32"/>
                              </w:rPr>
                            </w:pPr>
                          </w:p>
                          <w:p w14:paraId="0981F5CB"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59BF28EA" w14:textId="77777777" w:rsidR="00BA2FA2" w:rsidRPr="006519CA" w:rsidRDefault="00BA2FA2" w:rsidP="006519CA">
                            <w:pPr>
                              <w:rPr>
                                <w:sz w:val="22"/>
                                <w:szCs w:val="20"/>
                              </w:rPr>
                            </w:pPr>
                            <w:r w:rsidRPr="006519CA">
                              <w:rPr>
                                <w:sz w:val="22"/>
                                <w:szCs w:val="20"/>
                              </w:rPr>
                              <w:t>One or more PDCCH monitoring occasion of PDCCH-based power saving signal/channel is supported outside Active Time</w:t>
                            </w:r>
                          </w:p>
                          <w:p w14:paraId="15916D61" w14:textId="77777777" w:rsidR="00BA2FA2" w:rsidRPr="006519CA" w:rsidRDefault="00BA2FA2" w:rsidP="00904CFD">
                            <w:pPr>
                              <w:pStyle w:val="afa"/>
                              <w:numPr>
                                <w:ilvl w:val="0"/>
                                <w:numId w:val="15"/>
                              </w:numPr>
                              <w:rPr>
                                <w:sz w:val="22"/>
                                <w:szCs w:val="20"/>
                              </w:rPr>
                            </w:pPr>
                            <w:r w:rsidRPr="006519CA">
                              <w:rPr>
                                <w:sz w:val="22"/>
                                <w:szCs w:val="20"/>
                              </w:rPr>
                              <w:t>FFS: Whether the monitoring occasions of the  PDCCH-based power saving signal/channel in the same slot or not for multiple monitoring occasions</w:t>
                            </w:r>
                          </w:p>
                          <w:p w14:paraId="071DE9F3" w14:textId="77777777" w:rsidR="00BA2FA2" w:rsidRPr="006519CA" w:rsidRDefault="00BA2FA2" w:rsidP="00904CFD">
                            <w:pPr>
                              <w:pStyle w:val="afa"/>
                              <w:numPr>
                                <w:ilvl w:val="0"/>
                                <w:numId w:val="15"/>
                              </w:numPr>
                              <w:rPr>
                                <w:sz w:val="22"/>
                                <w:szCs w:val="20"/>
                              </w:rPr>
                            </w:pPr>
                            <w:r w:rsidRPr="006519CA">
                              <w:rPr>
                                <w:sz w:val="22"/>
                                <w:szCs w:val="20"/>
                              </w:rPr>
                              <w:t>FFS: whether the monitoring occasions are via search space set(s), CORESET(s), a combination thereof, etc.</w:t>
                            </w:r>
                          </w:p>
                          <w:p w14:paraId="21A4BC3D" w14:textId="77777777" w:rsidR="00BA2FA2" w:rsidRPr="006519CA" w:rsidRDefault="00BA2FA2" w:rsidP="006519CA">
                            <w:pPr>
                              <w:rPr>
                                <w:sz w:val="32"/>
                              </w:rPr>
                            </w:pPr>
                          </w:p>
                          <w:p w14:paraId="47D62309"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7D0AF6EB" w14:textId="77777777" w:rsidR="00BA2FA2" w:rsidRPr="006519CA" w:rsidRDefault="00BA2FA2" w:rsidP="00904CFD">
                            <w:pPr>
                              <w:numPr>
                                <w:ilvl w:val="0"/>
                                <w:numId w:val="16"/>
                              </w:numPr>
                              <w:rPr>
                                <w:sz w:val="22"/>
                                <w:szCs w:val="20"/>
                              </w:rPr>
                            </w:pPr>
                            <w:r w:rsidRPr="006519CA">
                              <w:rPr>
                                <w:sz w:val="22"/>
                                <w:szCs w:val="20"/>
                              </w:rPr>
                              <w:t>For outside Active Time, up to [3] CORESETs per BWP is supported for the power saving signal/channel outside Active Time with each CORESET associated with its TCI state and QCL assumption</w:t>
                            </w:r>
                          </w:p>
                          <w:p w14:paraId="28AF8FBB" w14:textId="77777777" w:rsidR="00BA2FA2" w:rsidRPr="006519CA" w:rsidRDefault="00BA2FA2" w:rsidP="00904CFD">
                            <w:pPr>
                              <w:numPr>
                                <w:ilvl w:val="1"/>
                                <w:numId w:val="16"/>
                              </w:numPr>
                              <w:rPr>
                                <w:sz w:val="22"/>
                                <w:szCs w:val="20"/>
                              </w:rPr>
                            </w:pPr>
                            <w:r w:rsidRPr="006519CA">
                              <w:rPr>
                                <w:sz w:val="22"/>
                                <w:szCs w:val="20"/>
                              </w:rPr>
                              <w:t>FFS details</w:t>
                            </w:r>
                          </w:p>
                          <w:p w14:paraId="7229C43C" w14:textId="77777777" w:rsidR="00BA2FA2" w:rsidRPr="006519CA" w:rsidRDefault="00BA2FA2" w:rsidP="00904CFD">
                            <w:pPr>
                              <w:pStyle w:val="afa"/>
                              <w:numPr>
                                <w:ilvl w:val="1"/>
                                <w:numId w:val="16"/>
                              </w:numPr>
                              <w:rPr>
                                <w:sz w:val="22"/>
                                <w:szCs w:val="20"/>
                              </w:rPr>
                            </w:pPr>
                            <w:r w:rsidRPr="006519CA">
                              <w:rPr>
                                <w:sz w:val="22"/>
                                <w:szCs w:val="20"/>
                              </w:rPr>
                              <w:t>FFS whether any other additional handling is necessary for FR2 w.r.t. TCI state, and if so, how</w:t>
                            </w:r>
                          </w:p>
                          <w:p w14:paraId="3F064222" w14:textId="77777777" w:rsidR="00BA2FA2" w:rsidRPr="006519CA" w:rsidRDefault="00BA2FA2" w:rsidP="006519CA">
                            <w:pPr>
                              <w:rPr>
                                <w:b/>
                                <w:sz w:val="22"/>
                                <w:szCs w:val="20"/>
                              </w:rPr>
                            </w:pPr>
                            <w:r w:rsidRPr="006519CA">
                              <w:rPr>
                                <w:sz w:val="22"/>
                                <w:szCs w:val="20"/>
                                <w:highlight w:val="green"/>
                              </w:rPr>
                              <w:t>Agreements</w:t>
                            </w:r>
                            <w:r w:rsidRPr="006519CA">
                              <w:rPr>
                                <w:b/>
                                <w:sz w:val="22"/>
                                <w:szCs w:val="20"/>
                              </w:rPr>
                              <w:t>:</w:t>
                            </w:r>
                          </w:p>
                          <w:p w14:paraId="6E23D6C2" w14:textId="77777777" w:rsidR="00BA2FA2" w:rsidRPr="006519CA" w:rsidRDefault="00BA2FA2" w:rsidP="006519CA">
                            <w:pPr>
                              <w:rPr>
                                <w:sz w:val="22"/>
                                <w:szCs w:val="20"/>
                              </w:rPr>
                            </w:pPr>
                            <w:r w:rsidRPr="006519CA">
                              <w:rPr>
                                <w:sz w:val="22"/>
                                <w:szCs w:val="20"/>
                              </w:rPr>
                              <w:t xml:space="preserve">Outside Active Time, the PDCCH-based power saving signal/channel is configured for triggering UE to or not to monitor the subsequent ON duration(s) </w:t>
                            </w:r>
                          </w:p>
                          <w:p w14:paraId="6FF2CA75" w14:textId="63530E07" w:rsidR="00BA2FA2" w:rsidRPr="006519CA" w:rsidRDefault="00BA2FA2" w:rsidP="00904CFD">
                            <w:pPr>
                              <w:numPr>
                                <w:ilvl w:val="0"/>
                                <w:numId w:val="16"/>
                              </w:numPr>
                              <w:rPr>
                                <w:sz w:val="22"/>
                                <w:szCs w:val="20"/>
                              </w:rPr>
                            </w:pPr>
                            <w:r w:rsidRPr="006519CA">
                              <w:rPr>
                                <w:sz w:val="22"/>
                                <w:szCs w:val="20"/>
                              </w:rPr>
                              <w:t>FFS a single vs.</w:t>
                            </w:r>
                            <w:r w:rsidR="00092B02">
                              <w:rPr>
                                <w:sz w:val="22"/>
                                <w:szCs w:val="20"/>
                              </w:rPr>
                              <w:t xml:space="preserve"> multiple durations, particular</w:t>
                            </w:r>
                            <w:r w:rsidRPr="006519CA">
                              <w:rPr>
                                <w:sz w:val="22"/>
                                <w:szCs w:val="20"/>
                              </w:rPr>
                              <w:t>ly checking consistency with RAN2 agreements</w:t>
                            </w:r>
                          </w:p>
                          <w:p w14:paraId="504DDF9E" w14:textId="77777777" w:rsidR="00BA2FA2" w:rsidRPr="006519CA" w:rsidRDefault="00BA2FA2" w:rsidP="006519CA">
                            <w:pPr>
                              <w:rPr>
                                <w:sz w:val="22"/>
                                <w:szCs w:val="20"/>
                              </w:rPr>
                            </w:pPr>
                            <w:r w:rsidRPr="006519CA">
                              <w:rPr>
                                <w:sz w:val="22"/>
                                <w:szCs w:val="20"/>
                              </w:rPr>
                              <w:t>Further study in the new DCI how to potentially indicate at least the following techniques (subject to further WID update):</w:t>
                            </w:r>
                          </w:p>
                          <w:p w14:paraId="568886A4" w14:textId="77777777" w:rsidR="00BA2FA2" w:rsidRPr="006519CA" w:rsidRDefault="00BA2FA2" w:rsidP="00904CFD">
                            <w:pPr>
                              <w:pStyle w:val="afa"/>
                              <w:numPr>
                                <w:ilvl w:val="0"/>
                                <w:numId w:val="17"/>
                              </w:numPr>
                              <w:rPr>
                                <w:sz w:val="22"/>
                                <w:szCs w:val="20"/>
                              </w:rPr>
                            </w:pPr>
                            <w:r w:rsidRPr="006519CA">
                              <w:rPr>
                                <w:sz w:val="22"/>
                                <w:szCs w:val="20"/>
                              </w:rPr>
                              <w:t>Indicating UE to use the aperiodic RS</w:t>
                            </w:r>
                          </w:p>
                          <w:p w14:paraId="4EA21E0A" w14:textId="77777777" w:rsidR="00BA2FA2" w:rsidRPr="006519CA" w:rsidRDefault="00BA2FA2" w:rsidP="00904CFD">
                            <w:pPr>
                              <w:pStyle w:val="afa"/>
                              <w:numPr>
                                <w:ilvl w:val="1"/>
                                <w:numId w:val="17"/>
                              </w:numPr>
                              <w:rPr>
                                <w:sz w:val="22"/>
                                <w:szCs w:val="20"/>
                              </w:rPr>
                            </w:pPr>
                            <w:r w:rsidRPr="006519CA">
                              <w:rPr>
                                <w:sz w:val="22"/>
                                <w:szCs w:val="20"/>
                              </w:rPr>
                              <w:t xml:space="preserve">Aperiodic CSI-RS </w:t>
                            </w:r>
                          </w:p>
                          <w:p w14:paraId="3C674504" w14:textId="77777777" w:rsidR="00BA2FA2" w:rsidRPr="006519CA" w:rsidRDefault="00BA2FA2" w:rsidP="00904CFD">
                            <w:pPr>
                              <w:pStyle w:val="afa"/>
                              <w:numPr>
                                <w:ilvl w:val="1"/>
                                <w:numId w:val="17"/>
                              </w:numPr>
                              <w:rPr>
                                <w:sz w:val="22"/>
                                <w:szCs w:val="20"/>
                              </w:rPr>
                            </w:pPr>
                            <w:r w:rsidRPr="006519CA">
                              <w:rPr>
                                <w:sz w:val="22"/>
                                <w:szCs w:val="20"/>
                              </w:rPr>
                              <w:t>Aperiodic SRS</w:t>
                            </w:r>
                          </w:p>
                          <w:p w14:paraId="60CF8D0F" w14:textId="77777777" w:rsidR="00BA2FA2" w:rsidRPr="006519CA" w:rsidRDefault="00BA2FA2" w:rsidP="00904CFD">
                            <w:pPr>
                              <w:pStyle w:val="afa"/>
                              <w:numPr>
                                <w:ilvl w:val="1"/>
                                <w:numId w:val="17"/>
                              </w:numPr>
                              <w:rPr>
                                <w:sz w:val="22"/>
                                <w:szCs w:val="20"/>
                              </w:rPr>
                            </w:pPr>
                            <w:r w:rsidRPr="006519CA">
                              <w:rPr>
                                <w:sz w:val="22"/>
                                <w:szCs w:val="20"/>
                              </w:rPr>
                              <w:t>TRS</w:t>
                            </w:r>
                          </w:p>
                          <w:p w14:paraId="156353CA" w14:textId="77777777" w:rsidR="00BA2FA2" w:rsidRPr="006519CA" w:rsidRDefault="00BA2FA2" w:rsidP="00904CFD">
                            <w:pPr>
                              <w:pStyle w:val="afa"/>
                              <w:numPr>
                                <w:ilvl w:val="0"/>
                                <w:numId w:val="17"/>
                              </w:numPr>
                              <w:rPr>
                                <w:sz w:val="22"/>
                                <w:szCs w:val="20"/>
                              </w:rPr>
                            </w:pPr>
                            <w:r w:rsidRPr="006519CA">
                              <w:rPr>
                                <w:sz w:val="22"/>
                                <w:szCs w:val="20"/>
                              </w:rPr>
                              <w:t>Triggering aperiodic CSI report</w:t>
                            </w:r>
                          </w:p>
                          <w:p w14:paraId="1E922FF8" w14:textId="77777777" w:rsidR="00BA2FA2" w:rsidRPr="006519CA" w:rsidRDefault="00BA2FA2" w:rsidP="00904CFD">
                            <w:pPr>
                              <w:pStyle w:val="afa"/>
                              <w:numPr>
                                <w:ilvl w:val="0"/>
                                <w:numId w:val="17"/>
                              </w:numPr>
                              <w:rPr>
                                <w:sz w:val="22"/>
                                <w:szCs w:val="20"/>
                              </w:rPr>
                            </w:pPr>
                            <w:r w:rsidRPr="006519CA">
                              <w:rPr>
                                <w:sz w:val="22"/>
                                <w:szCs w:val="20"/>
                              </w:rPr>
                              <w:t>Cross-slot scheduling</w:t>
                            </w:r>
                          </w:p>
                          <w:p w14:paraId="694710C9" w14:textId="77777777" w:rsidR="00BA2FA2" w:rsidRPr="006519CA" w:rsidRDefault="00BA2FA2" w:rsidP="00904CFD">
                            <w:pPr>
                              <w:pStyle w:val="afa"/>
                              <w:numPr>
                                <w:ilvl w:val="0"/>
                                <w:numId w:val="17"/>
                              </w:numPr>
                              <w:rPr>
                                <w:sz w:val="22"/>
                                <w:szCs w:val="20"/>
                              </w:rPr>
                            </w:pPr>
                            <w:r w:rsidRPr="006519CA">
                              <w:rPr>
                                <w:sz w:val="22"/>
                                <w:szCs w:val="20"/>
                              </w:rPr>
                              <w:t>Rel-15 DCI-based BWP switching</w:t>
                            </w:r>
                          </w:p>
                          <w:p w14:paraId="665BEB19" w14:textId="77777777" w:rsidR="00BA2FA2" w:rsidRPr="006519CA" w:rsidRDefault="00BA2FA2" w:rsidP="006519CA">
                            <w:pPr>
                              <w:rPr>
                                <w:sz w:val="22"/>
                                <w:szCs w:val="20"/>
                              </w:rPr>
                            </w:pPr>
                            <w:r w:rsidRPr="006519CA">
                              <w:rPr>
                                <w:sz w:val="22"/>
                                <w:szCs w:val="20"/>
                              </w:rPr>
                              <w:t>The power saving techniques can be explicitly included in the DCI contents or implicitly indicated by other techniques (e.g., BWP switching).</w:t>
                            </w:r>
                          </w:p>
                          <w:p w14:paraId="6F57167D" w14:textId="77777777" w:rsidR="00BA2FA2" w:rsidRPr="006519CA" w:rsidRDefault="00BA2FA2" w:rsidP="006519CA">
                            <w:pPr>
                              <w:rPr>
                                <w:sz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BA05C2" id="_x0000_t202" coordsize="21600,21600" o:spt="202" path="m,l,21600r21600,l21600,xe">
                <v:stroke joinstyle="miter"/>
                <v:path gradientshapeok="t" o:connecttype="rect"/>
              </v:shapetype>
              <v:shape id="_x0000_s1027" type="#_x0000_t202" style="position:absolute;margin-left:0;margin-top:0;width:521.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">
                <v:textbox style="mso-fit-shape-to-text:t">
                  <w:txbxContent>
                    <w:p w14:paraId="3EF6118A"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010BA637" w14:textId="77777777" w:rsidR="00BA2FA2" w:rsidRPr="006519CA" w:rsidRDefault="00BA2FA2" w:rsidP="006519CA">
                      <w:pPr>
                        <w:rPr>
                          <w:sz w:val="22"/>
                          <w:szCs w:val="20"/>
                        </w:rPr>
                      </w:pPr>
                      <w:r w:rsidRPr="006519CA">
                        <w:rPr>
                          <w:sz w:val="22"/>
                          <w:szCs w:val="20"/>
                        </w:rPr>
                        <w:t>Support UE-specific configuration of the search space set(s) dedicated to the PDCCH-based power saving signal/channel for UE to monitor outside Active Time</w:t>
                      </w:r>
                    </w:p>
                    <w:p w14:paraId="36F43F9B" w14:textId="77777777" w:rsidR="00BA2FA2" w:rsidRPr="006519CA" w:rsidRDefault="00BA2FA2" w:rsidP="00904CFD">
                      <w:pPr>
                        <w:pStyle w:val="afa"/>
                        <w:numPr>
                          <w:ilvl w:val="0"/>
                          <w:numId w:val="13"/>
                        </w:numPr>
                        <w:rPr>
                          <w:sz w:val="22"/>
                          <w:szCs w:val="20"/>
                        </w:rPr>
                      </w:pPr>
                      <w:r w:rsidRPr="006519CA">
                        <w:rPr>
                          <w:sz w:val="22"/>
                          <w:szCs w:val="20"/>
                        </w:rPr>
                        <w:t>Following the principle of Rel-15 search space configuration</w:t>
                      </w:r>
                    </w:p>
                    <w:p w14:paraId="5338FCEB" w14:textId="77777777" w:rsidR="00BA2FA2" w:rsidRPr="006519CA" w:rsidRDefault="00BA2FA2" w:rsidP="00904CFD">
                      <w:pPr>
                        <w:pStyle w:val="afa"/>
                        <w:numPr>
                          <w:ilvl w:val="0"/>
                          <w:numId w:val="13"/>
                        </w:numPr>
                        <w:rPr>
                          <w:sz w:val="22"/>
                          <w:szCs w:val="20"/>
                        </w:rPr>
                      </w:pPr>
                      <w:r w:rsidRPr="006519CA">
                        <w:rPr>
                          <w:sz w:val="22"/>
                          <w:szCs w:val="20"/>
                        </w:rPr>
                        <w:t>FFS: the corresponding UE behaviour in monitoring the power saving signal/channel outside Active Time</w:t>
                      </w:r>
                    </w:p>
                    <w:p w14:paraId="4C4B9FFB" w14:textId="77777777" w:rsidR="00BA2FA2" w:rsidRPr="006519CA" w:rsidRDefault="00BA2FA2" w:rsidP="00904CFD">
                      <w:pPr>
                        <w:pStyle w:val="afa"/>
                        <w:numPr>
                          <w:ilvl w:val="0"/>
                          <w:numId w:val="13"/>
                        </w:numPr>
                        <w:rPr>
                          <w:sz w:val="22"/>
                          <w:szCs w:val="20"/>
                        </w:rPr>
                      </w:pPr>
                      <w:r w:rsidRPr="006519CA">
                        <w:rPr>
                          <w:sz w:val="22"/>
                          <w:szCs w:val="20"/>
                        </w:rPr>
                        <w:t>FFS whether UE can further monitor the search space set(s) inside Active Time</w:t>
                      </w:r>
                    </w:p>
                    <w:p w14:paraId="0C454D82" w14:textId="77777777" w:rsidR="00BA2FA2" w:rsidRPr="006519CA" w:rsidRDefault="00BA2FA2" w:rsidP="006519CA">
                      <w:pPr>
                        <w:rPr>
                          <w:sz w:val="32"/>
                        </w:rPr>
                      </w:pPr>
                    </w:p>
                    <w:p w14:paraId="59BB283A"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7C031527" w14:textId="77777777" w:rsidR="00BA2FA2" w:rsidRPr="006519CA" w:rsidRDefault="00BA2FA2" w:rsidP="00904CFD">
                      <w:pPr>
                        <w:numPr>
                          <w:ilvl w:val="0"/>
                          <w:numId w:val="14"/>
                        </w:numPr>
                        <w:rPr>
                          <w:sz w:val="22"/>
                          <w:szCs w:val="20"/>
                        </w:rPr>
                      </w:pPr>
                      <w:r w:rsidRPr="006519CA">
                        <w:rPr>
                          <w:sz w:val="22"/>
                          <w:szCs w:val="20"/>
                        </w:rPr>
                        <w:t xml:space="preserve">The CORESET for the PDCCH-based power saving signal/channel outside Active Time can be configured to index to at least one of the CORESET(S) configured for other PDCCH monitoring </w:t>
                      </w:r>
                    </w:p>
                    <w:p w14:paraId="1D4F8270" w14:textId="77777777" w:rsidR="00BA2FA2" w:rsidRPr="006519CA" w:rsidRDefault="00BA2FA2" w:rsidP="00904CFD">
                      <w:pPr>
                        <w:numPr>
                          <w:ilvl w:val="1"/>
                          <w:numId w:val="14"/>
                        </w:numPr>
                        <w:rPr>
                          <w:sz w:val="22"/>
                          <w:szCs w:val="20"/>
                        </w:rPr>
                      </w:pPr>
                      <w:r w:rsidRPr="006519CA">
                        <w:rPr>
                          <w:sz w:val="22"/>
                          <w:szCs w:val="20"/>
                        </w:rPr>
                        <w:t xml:space="preserve">FFS whether the indexed CORESET can be exclusively used by the PDCCH-based power saving signal/channel (i.e., not be used for other PDCCH monitoring) </w:t>
                      </w:r>
                    </w:p>
                    <w:p w14:paraId="0E4BD38A" w14:textId="77777777" w:rsidR="00BA2FA2" w:rsidRPr="006519CA" w:rsidRDefault="00BA2FA2" w:rsidP="00904CFD">
                      <w:pPr>
                        <w:numPr>
                          <w:ilvl w:val="1"/>
                          <w:numId w:val="14"/>
                        </w:numPr>
                        <w:rPr>
                          <w:sz w:val="22"/>
                          <w:szCs w:val="20"/>
                        </w:rPr>
                      </w:pPr>
                      <w:r w:rsidRPr="006519CA">
                        <w:rPr>
                          <w:sz w:val="22"/>
                          <w:szCs w:val="20"/>
                        </w:rPr>
                        <w:t>FFS whether or not to increase the number of CORESETs relative to that in Rel-15</w:t>
                      </w:r>
                    </w:p>
                    <w:p w14:paraId="0DFF083D" w14:textId="77777777" w:rsidR="00BA2FA2" w:rsidRPr="006519CA" w:rsidRDefault="00BA2FA2" w:rsidP="00904CFD">
                      <w:pPr>
                        <w:numPr>
                          <w:ilvl w:val="1"/>
                          <w:numId w:val="14"/>
                        </w:numPr>
                        <w:rPr>
                          <w:sz w:val="22"/>
                          <w:szCs w:val="20"/>
                        </w:rPr>
                      </w:pPr>
                      <w:r w:rsidRPr="006519CA">
                        <w:rPr>
                          <w:sz w:val="22"/>
                          <w:szCs w:val="20"/>
                        </w:rPr>
                        <w:t>FFS whether or not a BWP is dedicated for PDCCH-based power saving signal/channel</w:t>
                      </w:r>
                    </w:p>
                    <w:p w14:paraId="28D50EC4" w14:textId="77777777" w:rsidR="00BA2FA2" w:rsidRPr="006519CA" w:rsidRDefault="00BA2FA2" w:rsidP="006519CA">
                      <w:pPr>
                        <w:rPr>
                          <w:sz w:val="32"/>
                        </w:rPr>
                      </w:pPr>
                    </w:p>
                    <w:p w14:paraId="0981F5CB"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59BF28EA" w14:textId="77777777" w:rsidR="00BA2FA2" w:rsidRPr="006519CA" w:rsidRDefault="00BA2FA2" w:rsidP="006519CA">
                      <w:pPr>
                        <w:rPr>
                          <w:sz w:val="22"/>
                          <w:szCs w:val="20"/>
                        </w:rPr>
                      </w:pPr>
                      <w:r w:rsidRPr="006519CA">
                        <w:rPr>
                          <w:sz w:val="22"/>
                          <w:szCs w:val="20"/>
                        </w:rPr>
                        <w:t>One or more PDCCH monitoring occasion of PDCCH-based power saving signal/channel is supported outside Active Time</w:t>
                      </w:r>
                    </w:p>
                    <w:p w14:paraId="15916D61" w14:textId="77777777" w:rsidR="00BA2FA2" w:rsidRPr="006519CA" w:rsidRDefault="00BA2FA2" w:rsidP="00904CFD">
                      <w:pPr>
                        <w:pStyle w:val="afa"/>
                        <w:numPr>
                          <w:ilvl w:val="0"/>
                          <w:numId w:val="15"/>
                        </w:numPr>
                        <w:rPr>
                          <w:sz w:val="22"/>
                          <w:szCs w:val="20"/>
                        </w:rPr>
                      </w:pPr>
                      <w:r w:rsidRPr="006519CA">
                        <w:rPr>
                          <w:sz w:val="22"/>
                          <w:szCs w:val="20"/>
                        </w:rPr>
                        <w:t>FFS: Whether the monitoring occasions of the  PDCCH-based power saving signal/channel in the same slot or not for multiple monitoring occasions</w:t>
                      </w:r>
                    </w:p>
                    <w:p w14:paraId="071DE9F3" w14:textId="77777777" w:rsidR="00BA2FA2" w:rsidRPr="006519CA" w:rsidRDefault="00BA2FA2" w:rsidP="00904CFD">
                      <w:pPr>
                        <w:pStyle w:val="afa"/>
                        <w:numPr>
                          <w:ilvl w:val="0"/>
                          <w:numId w:val="15"/>
                        </w:numPr>
                        <w:rPr>
                          <w:sz w:val="22"/>
                          <w:szCs w:val="20"/>
                        </w:rPr>
                      </w:pPr>
                      <w:r w:rsidRPr="006519CA">
                        <w:rPr>
                          <w:sz w:val="22"/>
                          <w:szCs w:val="20"/>
                        </w:rPr>
                        <w:t>FFS: whether the monitoring occasions are via search space set(s), CORESET(s), a combination thereof, etc.</w:t>
                      </w:r>
                    </w:p>
                    <w:p w14:paraId="21A4BC3D" w14:textId="77777777" w:rsidR="00BA2FA2" w:rsidRPr="006519CA" w:rsidRDefault="00BA2FA2" w:rsidP="006519CA">
                      <w:pPr>
                        <w:rPr>
                          <w:sz w:val="32"/>
                        </w:rPr>
                      </w:pPr>
                    </w:p>
                    <w:p w14:paraId="47D62309" w14:textId="77777777" w:rsidR="00BA2FA2" w:rsidRPr="006519CA" w:rsidRDefault="00BA2FA2" w:rsidP="006519CA">
                      <w:pPr>
                        <w:rPr>
                          <w:sz w:val="22"/>
                          <w:szCs w:val="20"/>
                        </w:rPr>
                      </w:pPr>
                      <w:r w:rsidRPr="006519CA">
                        <w:rPr>
                          <w:sz w:val="22"/>
                          <w:szCs w:val="20"/>
                          <w:highlight w:val="green"/>
                        </w:rPr>
                        <w:t>Agreements</w:t>
                      </w:r>
                      <w:r w:rsidRPr="006519CA">
                        <w:rPr>
                          <w:sz w:val="22"/>
                          <w:szCs w:val="20"/>
                        </w:rPr>
                        <w:t>:</w:t>
                      </w:r>
                    </w:p>
                    <w:p w14:paraId="7D0AF6EB" w14:textId="77777777" w:rsidR="00BA2FA2" w:rsidRPr="006519CA" w:rsidRDefault="00BA2FA2" w:rsidP="00904CFD">
                      <w:pPr>
                        <w:numPr>
                          <w:ilvl w:val="0"/>
                          <w:numId w:val="16"/>
                        </w:numPr>
                        <w:rPr>
                          <w:sz w:val="22"/>
                          <w:szCs w:val="20"/>
                        </w:rPr>
                      </w:pPr>
                      <w:r w:rsidRPr="006519CA">
                        <w:rPr>
                          <w:sz w:val="22"/>
                          <w:szCs w:val="20"/>
                        </w:rPr>
                        <w:t>For outside Active Time, up to [3] CORESETs per BWP is supported for the power saving signal/channel outside Active Time with each CORESET associated with its TCI state and QCL assumption</w:t>
                      </w:r>
                    </w:p>
                    <w:p w14:paraId="28AF8FBB" w14:textId="77777777" w:rsidR="00BA2FA2" w:rsidRPr="006519CA" w:rsidRDefault="00BA2FA2" w:rsidP="00904CFD">
                      <w:pPr>
                        <w:numPr>
                          <w:ilvl w:val="1"/>
                          <w:numId w:val="16"/>
                        </w:numPr>
                        <w:rPr>
                          <w:sz w:val="22"/>
                          <w:szCs w:val="20"/>
                        </w:rPr>
                      </w:pPr>
                      <w:r w:rsidRPr="006519CA">
                        <w:rPr>
                          <w:sz w:val="22"/>
                          <w:szCs w:val="20"/>
                        </w:rPr>
                        <w:t>FFS details</w:t>
                      </w:r>
                    </w:p>
                    <w:p w14:paraId="7229C43C" w14:textId="77777777" w:rsidR="00BA2FA2" w:rsidRPr="006519CA" w:rsidRDefault="00BA2FA2" w:rsidP="00904CFD">
                      <w:pPr>
                        <w:pStyle w:val="afa"/>
                        <w:numPr>
                          <w:ilvl w:val="1"/>
                          <w:numId w:val="16"/>
                        </w:numPr>
                        <w:rPr>
                          <w:sz w:val="22"/>
                          <w:szCs w:val="20"/>
                        </w:rPr>
                      </w:pPr>
                      <w:r w:rsidRPr="006519CA">
                        <w:rPr>
                          <w:sz w:val="22"/>
                          <w:szCs w:val="20"/>
                        </w:rPr>
                        <w:t>FFS whether any other additional handling is necessary for FR2 w.r.t. TCI state, and if so, how</w:t>
                      </w:r>
                    </w:p>
                    <w:p w14:paraId="3F064222" w14:textId="77777777" w:rsidR="00BA2FA2" w:rsidRPr="006519CA" w:rsidRDefault="00BA2FA2" w:rsidP="006519CA">
                      <w:pPr>
                        <w:rPr>
                          <w:b/>
                          <w:sz w:val="22"/>
                          <w:szCs w:val="20"/>
                        </w:rPr>
                      </w:pPr>
                      <w:r w:rsidRPr="006519CA">
                        <w:rPr>
                          <w:sz w:val="22"/>
                          <w:szCs w:val="20"/>
                          <w:highlight w:val="green"/>
                        </w:rPr>
                        <w:t>Agreements</w:t>
                      </w:r>
                      <w:r w:rsidRPr="006519CA">
                        <w:rPr>
                          <w:b/>
                          <w:sz w:val="22"/>
                          <w:szCs w:val="20"/>
                        </w:rPr>
                        <w:t>:</w:t>
                      </w:r>
                    </w:p>
                    <w:p w14:paraId="6E23D6C2" w14:textId="77777777" w:rsidR="00BA2FA2" w:rsidRPr="006519CA" w:rsidRDefault="00BA2FA2" w:rsidP="006519CA">
                      <w:pPr>
                        <w:rPr>
                          <w:sz w:val="22"/>
                          <w:szCs w:val="20"/>
                        </w:rPr>
                      </w:pPr>
                      <w:r w:rsidRPr="006519CA">
                        <w:rPr>
                          <w:sz w:val="22"/>
                          <w:szCs w:val="20"/>
                        </w:rPr>
                        <w:t xml:space="preserve">Outside Active Time, the PDCCH-based power saving signal/channel is configured for triggering UE to or not to monitor the subsequent ON duration(s) </w:t>
                      </w:r>
                    </w:p>
                    <w:p w14:paraId="6FF2CA75" w14:textId="63530E07" w:rsidR="00BA2FA2" w:rsidRPr="006519CA" w:rsidRDefault="00BA2FA2" w:rsidP="00904CFD">
                      <w:pPr>
                        <w:numPr>
                          <w:ilvl w:val="0"/>
                          <w:numId w:val="16"/>
                        </w:numPr>
                        <w:rPr>
                          <w:sz w:val="22"/>
                          <w:szCs w:val="20"/>
                        </w:rPr>
                      </w:pPr>
                      <w:r w:rsidRPr="006519CA">
                        <w:rPr>
                          <w:sz w:val="22"/>
                          <w:szCs w:val="20"/>
                        </w:rPr>
                        <w:t>FFS a single vs.</w:t>
                      </w:r>
                      <w:r w:rsidR="00092B02">
                        <w:rPr>
                          <w:sz w:val="22"/>
                          <w:szCs w:val="20"/>
                        </w:rPr>
                        <w:t xml:space="preserve"> multiple durations, particular</w:t>
                      </w:r>
                      <w:r w:rsidRPr="006519CA">
                        <w:rPr>
                          <w:sz w:val="22"/>
                          <w:szCs w:val="20"/>
                        </w:rPr>
                        <w:t>ly checking consistency with RAN2 agreements</w:t>
                      </w:r>
                    </w:p>
                    <w:p w14:paraId="504DDF9E" w14:textId="77777777" w:rsidR="00BA2FA2" w:rsidRPr="006519CA" w:rsidRDefault="00BA2FA2" w:rsidP="006519CA">
                      <w:pPr>
                        <w:rPr>
                          <w:sz w:val="22"/>
                          <w:szCs w:val="20"/>
                        </w:rPr>
                      </w:pPr>
                      <w:r w:rsidRPr="006519CA">
                        <w:rPr>
                          <w:sz w:val="22"/>
                          <w:szCs w:val="20"/>
                        </w:rPr>
                        <w:t>Further study in the new DCI how to potentially indicate at least the following techniques (subject to further WID update):</w:t>
                      </w:r>
                    </w:p>
                    <w:p w14:paraId="568886A4" w14:textId="77777777" w:rsidR="00BA2FA2" w:rsidRPr="006519CA" w:rsidRDefault="00BA2FA2" w:rsidP="00904CFD">
                      <w:pPr>
                        <w:pStyle w:val="afa"/>
                        <w:numPr>
                          <w:ilvl w:val="0"/>
                          <w:numId w:val="17"/>
                        </w:numPr>
                        <w:rPr>
                          <w:sz w:val="22"/>
                          <w:szCs w:val="20"/>
                        </w:rPr>
                      </w:pPr>
                      <w:r w:rsidRPr="006519CA">
                        <w:rPr>
                          <w:sz w:val="22"/>
                          <w:szCs w:val="20"/>
                        </w:rPr>
                        <w:t>Indicating UE to use the aperiodic RS</w:t>
                      </w:r>
                    </w:p>
                    <w:p w14:paraId="4EA21E0A" w14:textId="77777777" w:rsidR="00BA2FA2" w:rsidRPr="006519CA" w:rsidRDefault="00BA2FA2" w:rsidP="00904CFD">
                      <w:pPr>
                        <w:pStyle w:val="afa"/>
                        <w:numPr>
                          <w:ilvl w:val="1"/>
                          <w:numId w:val="17"/>
                        </w:numPr>
                        <w:rPr>
                          <w:sz w:val="22"/>
                          <w:szCs w:val="20"/>
                        </w:rPr>
                      </w:pPr>
                      <w:r w:rsidRPr="006519CA">
                        <w:rPr>
                          <w:sz w:val="22"/>
                          <w:szCs w:val="20"/>
                        </w:rPr>
                        <w:t xml:space="preserve">Aperiodic CSI-RS </w:t>
                      </w:r>
                    </w:p>
                    <w:p w14:paraId="3C674504" w14:textId="77777777" w:rsidR="00BA2FA2" w:rsidRPr="006519CA" w:rsidRDefault="00BA2FA2" w:rsidP="00904CFD">
                      <w:pPr>
                        <w:pStyle w:val="afa"/>
                        <w:numPr>
                          <w:ilvl w:val="1"/>
                          <w:numId w:val="17"/>
                        </w:numPr>
                        <w:rPr>
                          <w:sz w:val="22"/>
                          <w:szCs w:val="20"/>
                        </w:rPr>
                      </w:pPr>
                      <w:r w:rsidRPr="006519CA">
                        <w:rPr>
                          <w:sz w:val="22"/>
                          <w:szCs w:val="20"/>
                        </w:rPr>
                        <w:t>Aperiodic SRS</w:t>
                      </w:r>
                    </w:p>
                    <w:p w14:paraId="60CF8D0F" w14:textId="77777777" w:rsidR="00BA2FA2" w:rsidRPr="006519CA" w:rsidRDefault="00BA2FA2" w:rsidP="00904CFD">
                      <w:pPr>
                        <w:pStyle w:val="afa"/>
                        <w:numPr>
                          <w:ilvl w:val="1"/>
                          <w:numId w:val="17"/>
                        </w:numPr>
                        <w:rPr>
                          <w:sz w:val="22"/>
                          <w:szCs w:val="20"/>
                        </w:rPr>
                      </w:pPr>
                      <w:r w:rsidRPr="006519CA">
                        <w:rPr>
                          <w:sz w:val="22"/>
                          <w:szCs w:val="20"/>
                        </w:rPr>
                        <w:t>TRS</w:t>
                      </w:r>
                    </w:p>
                    <w:p w14:paraId="156353CA" w14:textId="77777777" w:rsidR="00BA2FA2" w:rsidRPr="006519CA" w:rsidRDefault="00BA2FA2" w:rsidP="00904CFD">
                      <w:pPr>
                        <w:pStyle w:val="afa"/>
                        <w:numPr>
                          <w:ilvl w:val="0"/>
                          <w:numId w:val="17"/>
                        </w:numPr>
                        <w:rPr>
                          <w:sz w:val="22"/>
                          <w:szCs w:val="20"/>
                        </w:rPr>
                      </w:pPr>
                      <w:r w:rsidRPr="006519CA">
                        <w:rPr>
                          <w:sz w:val="22"/>
                          <w:szCs w:val="20"/>
                        </w:rPr>
                        <w:t>Triggering aperiodic CSI report</w:t>
                      </w:r>
                    </w:p>
                    <w:p w14:paraId="1E922FF8" w14:textId="77777777" w:rsidR="00BA2FA2" w:rsidRPr="006519CA" w:rsidRDefault="00BA2FA2" w:rsidP="00904CFD">
                      <w:pPr>
                        <w:pStyle w:val="afa"/>
                        <w:numPr>
                          <w:ilvl w:val="0"/>
                          <w:numId w:val="17"/>
                        </w:numPr>
                        <w:rPr>
                          <w:sz w:val="22"/>
                          <w:szCs w:val="20"/>
                        </w:rPr>
                      </w:pPr>
                      <w:r w:rsidRPr="006519CA">
                        <w:rPr>
                          <w:sz w:val="22"/>
                          <w:szCs w:val="20"/>
                        </w:rPr>
                        <w:t>Cross-slot scheduling</w:t>
                      </w:r>
                    </w:p>
                    <w:p w14:paraId="694710C9" w14:textId="77777777" w:rsidR="00BA2FA2" w:rsidRPr="006519CA" w:rsidRDefault="00BA2FA2" w:rsidP="00904CFD">
                      <w:pPr>
                        <w:pStyle w:val="afa"/>
                        <w:numPr>
                          <w:ilvl w:val="0"/>
                          <w:numId w:val="17"/>
                        </w:numPr>
                        <w:rPr>
                          <w:sz w:val="22"/>
                          <w:szCs w:val="20"/>
                        </w:rPr>
                      </w:pPr>
                      <w:r w:rsidRPr="006519CA">
                        <w:rPr>
                          <w:sz w:val="22"/>
                          <w:szCs w:val="20"/>
                        </w:rPr>
                        <w:t>Rel-15 DCI-based BWP switching</w:t>
                      </w:r>
                    </w:p>
                    <w:p w14:paraId="665BEB19" w14:textId="77777777" w:rsidR="00BA2FA2" w:rsidRPr="006519CA" w:rsidRDefault="00BA2FA2" w:rsidP="006519CA">
                      <w:pPr>
                        <w:rPr>
                          <w:sz w:val="22"/>
                          <w:szCs w:val="20"/>
                        </w:rPr>
                      </w:pPr>
                      <w:r w:rsidRPr="006519CA">
                        <w:rPr>
                          <w:sz w:val="22"/>
                          <w:szCs w:val="20"/>
                        </w:rPr>
                        <w:t>The power saving techniques can be explicitly included in the DCI contents or implicitly indicated by other techniques (e.g., BWP switching).</w:t>
                      </w:r>
                    </w:p>
                    <w:p w14:paraId="6F57167D" w14:textId="77777777" w:rsidR="00BA2FA2" w:rsidRPr="006519CA" w:rsidRDefault="00BA2FA2" w:rsidP="006519CA">
                      <w:pPr>
                        <w:rPr>
                          <w:sz w:val="22"/>
                        </w:rPr>
                      </w:pPr>
                    </w:p>
                  </w:txbxContent>
                </v:textbox>
                <w10:wrap type="topAndBottom"/>
              </v:shape>
            </w:pict>
          </mc:Fallback>
        </mc:AlternateContent>
      </w:r>
    </w:p>
    <w:p w14:paraId="6FC02A7A" w14:textId="7705C7E8" w:rsidR="00494C28" w:rsidRDefault="00002E53" w:rsidP="00E15EBA">
      <w:pPr>
        <w:tabs>
          <w:tab w:val="left" w:pos="3156"/>
        </w:tabs>
        <w:jc w:val="both"/>
        <w:rPr>
          <w:rFonts w:eastAsiaTheme="minorEastAsia"/>
          <w:lang w:eastAsia="zh-TW"/>
        </w:rPr>
      </w:pPr>
      <w:r>
        <w:rPr>
          <w:rFonts w:eastAsiaTheme="minorEastAsia"/>
          <w:lang w:eastAsia="zh-TW"/>
        </w:rPr>
        <w:t xml:space="preserve">In this work, </w:t>
      </w:r>
      <w:r w:rsidR="00227973">
        <w:rPr>
          <w:rFonts w:eastAsiaTheme="minorEastAsia"/>
          <w:lang w:eastAsia="zh-TW"/>
        </w:rPr>
        <w:t xml:space="preserve">we provide </w:t>
      </w:r>
      <w:r>
        <w:rPr>
          <w:rFonts w:eastAsiaTheme="minorEastAsia"/>
          <w:lang w:eastAsia="zh-TW"/>
        </w:rPr>
        <w:t>our</w:t>
      </w:r>
      <w:r w:rsidR="00494C28">
        <w:rPr>
          <w:rFonts w:eastAsiaTheme="minorEastAsia"/>
          <w:lang w:eastAsia="zh-TW"/>
        </w:rPr>
        <w:t xml:space="preserve"> views on the remaining details of power saving signal/channel. In Section 2, the </w:t>
      </w:r>
      <w:r>
        <w:rPr>
          <w:rFonts w:eastAsiaTheme="minorEastAsia"/>
          <w:lang w:eastAsia="zh-TW"/>
        </w:rPr>
        <w:t>UE behaviour on power saving signal/chan</w:t>
      </w:r>
      <w:r w:rsidR="00116309">
        <w:rPr>
          <w:rFonts w:eastAsiaTheme="minorEastAsia"/>
          <w:lang w:eastAsia="zh-TW"/>
        </w:rPr>
        <w:t xml:space="preserve">nel monitoring and </w:t>
      </w:r>
      <w:r>
        <w:rPr>
          <w:rFonts w:eastAsiaTheme="minorEastAsia"/>
          <w:lang w:eastAsia="zh-TW"/>
        </w:rPr>
        <w:t>CORESET</w:t>
      </w:r>
      <w:r w:rsidR="00116309">
        <w:rPr>
          <w:rFonts w:eastAsiaTheme="minorEastAsia"/>
          <w:lang w:eastAsia="zh-TW"/>
        </w:rPr>
        <w:t>/search space</w:t>
      </w:r>
      <w:r>
        <w:rPr>
          <w:rFonts w:eastAsiaTheme="minorEastAsia"/>
          <w:lang w:eastAsia="zh-TW"/>
        </w:rPr>
        <w:t xml:space="preserve"> configurations are discussed. Section 3 furthe</w:t>
      </w:r>
      <w:r w:rsidR="00116309">
        <w:rPr>
          <w:rFonts w:eastAsiaTheme="minorEastAsia"/>
          <w:lang w:eastAsia="zh-TW"/>
        </w:rPr>
        <w:t>r considers the DCI contents for</w:t>
      </w:r>
      <w:r>
        <w:rPr>
          <w:rFonts w:eastAsiaTheme="minorEastAsia"/>
          <w:lang w:eastAsia="zh-TW"/>
        </w:rPr>
        <w:t xml:space="preserve"> triggering potential power saving</w:t>
      </w:r>
      <w:r w:rsidR="00015CB9">
        <w:rPr>
          <w:rFonts w:eastAsiaTheme="minorEastAsia"/>
          <w:lang w:eastAsia="zh-TW"/>
        </w:rPr>
        <w:t xml:space="preserve"> </w:t>
      </w:r>
      <w:r>
        <w:rPr>
          <w:rFonts w:eastAsiaTheme="minorEastAsia"/>
          <w:lang w:eastAsia="zh-TW"/>
        </w:rPr>
        <w:t>techniques outside a</w:t>
      </w:r>
      <w:r w:rsidR="00116309">
        <w:rPr>
          <w:rFonts w:eastAsiaTheme="minorEastAsia"/>
          <w:lang w:eastAsia="zh-TW"/>
        </w:rPr>
        <w:t>nd inside</w:t>
      </w:r>
      <w:r>
        <w:rPr>
          <w:rFonts w:eastAsiaTheme="minorEastAsia"/>
          <w:lang w:eastAsia="zh-TW"/>
        </w:rPr>
        <w:t xml:space="preserve"> Active Time. </w:t>
      </w:r>
      <w:r w:rsidR="00E15EBA">
        <w:rPr>
          <w:rFonts w:eastAsiaTheme="minorEastAsia"/>
          <w:lang w:eastAsia="zh-TW"/>
        </w:rPr>
        <w:t>Finally, Section 4</w:t>
      </w:r>
      <w:r>
        <w:rPr>
          <w:rFonts w:eastAsiaTheme="minorEastAsia"/>
          <w:lang w:eastAsia="zh-TW"/>
        </w:rPr>
        <w:t xml:space="preserve"> summarizes how to incorporate power saving signal/channel with Rel-15 BWP adaptation framework.</w:t>
      </w:r>
    </w:p>
    <w:p w14:paraId="5A68A31E" w14:textId="77777777" w:rsidR="00BB4ACA" w:rsidRDefault="00BB4ACA" w:rsidP="00BB4ACA">
      <w:pPr>
        <w:rPr>
          <w:rFonts w:eastAsiaTheme="minorEastAsia"/>
          <w:lang w:eastAsia="zh-TW"/>
        </w:rPr>
      </w:pPr>
    </w:p>
    <w:p w14:paraId="239A4928" w14:textId="23A00380" w:rsidR="00F3755D" w:rsidRPr="00F3755D" w:rsidRDefault="00F3755D" w:rsidP="00F3755D"/>
    <w:p w14:paraId="0DDCF28D" w14:textId="0C2C2691" w:rsidR="00CB70BE" w:rsidRDefault="00E15EBA" w:rsidP="00E15EBA">
      <w:pPr>
        <w:pStyle w:val="1"/>
      </w:pPr>
      <w:r>
        <w:lastRenderedPageBreak/>
        <w:t>Power saving signal/channel monitoring and CORESET/search space configurations</w:t>
      </w:r>
    </w:p>
    <w:p w14:paraId="51D9DF11" w14:textId="7730ADD7" w:rsidR="00952796" w:rsidRDefault="00952796" w:rsidP="00952796">
      <w:pPr>
        <w:jc w:val="both"/>
        <w:rPr>
          <w:lang w:eastAsia="en-US"/>
        </w:rPr>
      </w:pPr>
      <w:r>
        <w:rPr>
          <w:lang w:eastAsia="en-US"/>
        </w:rPr>
        <w:t>In Rel-16, two types o</w:t>
      </w:r>
      <w:r w:rsidR="00FE3A91">
        <w:rPr>
          <w:lang w:eastAsia="en-US"/>
        </w:rPr>
        <w:t>f power saving signal/channel are</w:t>
      </w:r>
      <w:r>
        <w:rPr>
          <w:lang w:eastAsia="en-US"/>
        </w:rPr>
        <w:t xml:space="preserve"> introduced for the following purposes.</w:t>
      </w:r>
    </w:p>
    <w:p w14:paraId="3B7296BC" w14:textId="099D2209" w:rsidR="00952796" w:rsidRDefault="00952796" w:rsidP="00904CFD">
      <w:pPr>
        <w:pStyle w:val="afa"/>
        <w:numPr>
          <w:ilvl w:val="0"/>
          <w:numId w:val="18"/>
        </w:numPr>
        <w:jc w:val="both"/>
        <w:rPr>
          <w:lang w:eastAsia="en-US"/>
        </w:rPr>
      </w:pPr>
      <w:r>
        <w:rPr>
          <w:lang w:eastAsia="en-US"/>
        </w:rPr>
        <w:t>For the power saving signal</w:t>
      </w:r>
      <w:r w:rsidR="00FE3A91">
        <w:rPr>
          <w:lang w:eastAsia="en-US"/>
        </w:rPr>
        <w:t>/channel</w:t>
      </w:r>
      <w:r>
        <w:rPr>
          <w:lang w:eastAsia="en-US"/>
        </w:rPr>
        <w:t xml:space="preserve"> monitored outside Active Time, it is used to trigger UE to or not to monitor PDCCH in </w:t>
      </w:r>
      <w:r w:rsidR="00FE3A91">
        <w:rPr>
          <w:lang w:eastAsia="en-US"/>
        </w:rPr>
        <w:t>the subsequent DRX OnDuration</w:t>
      </w:r>
      <w:r>
        <w:rPr>
          <w:lang w:eastAsia="en-US"/>
        </w:rPr>
        <w:t>.</w:t>
      </w:r>
    </w:p>
    <w:p w14:paraId="5F194A2A" w14:textId="26DAF751" w:rsidR="00952796" w:rsidRDefault="00952796" w:rsidP="00904CFD">
      <w:pPr>
        <w:pStyle w:val="afa"/>
        <w:numPr>
          <w:ilvl w:val="0"/>
          <w:numId w:val="18"/>
        </w:numPr>
        <w:jc w:val="both"/>
        <w:rPr>
          <w:lang w:eastAsia="en-US"/>
        </w:rPr>
      </w:pPr>
      <w:r>
        <w:rPr>
          <w:lang w:eastAsia="en-US"/>
        </w:rPr>
        <w:t>Within Active Time, UE monitors enhancement of scheduling DCI for adaptation triggering.</w:t>
      </w:r>
    </w:p>
    <w:p w14:paraId="34DFD7B1" w14:textId="77777777" w:rsidR="00EA2F88" w:rsidRDefault="00EA2F88" w:rsidP="00CB70BE">
      <w:pPr>
        <w:jc w:val="both"/>
        <w:rPr>
          <w:lang w:eastAsia="en-US"/>
        </w:rPr>
      </w:pPr>
    </w:p>
    <w:p w14:paraId="22BA250F" w14:textId="1C3B0CFA" w:rsidR="0088224D" w:rsidRDefault="0088224D" w:rsidP="00CB70BE">
      <w:pPr>
        <w:jc w:val="both"/>
        <w:rPr>
          <w:lang w:eastAsia="en-US"/>
        </w:rPr>
      </w:pPr>
      <w:r>
        <w:rPr>
          <w:lang w:eastAsia="en-US"/>
        </w:rPr>
        <w:t>For triggering adaptation within Active Time, the UE monitoring behaviour can follow the principle of Rel-15 PDCCH. But for the power saving signal/channel monitored outside Active Time, there are many remaining details should be discussed.</w:t>
      </w:r>
    </w:p>
    <w:p w14:paraId="0426E7DE" w14:textId="77777777" w:rsidR="007D6940" w:rsidRDefault="007D6940" w:rsidP="007D6940">
      <w:pPr>
        <w:rPr>
          <w:lang w:eastAsia="en-US"/>
        </w:rPr>
      </w:pPr>
    </w:p>
    <w:p w14:paraId="5356E9A7" w14:textId="22BB716B" w:rsidR="0004639D" w:rsidRPr="00D1606D" w:rsidRDefault="0004639D" w:rsidP="00257603">
      <w:pPr>
        <w:pStyle w:val="2"/>
      </w:pPr>
      <w:r w:rsidRPr="00D1606D">
        <w:t>DRX impact on power saving signal/channel</w:t>
      </w:r>
    </w:p>
    <w:p w14:paraId="161018F0" w14:textId="0A28C637" w:rsidR="00955173" w:rsidRDefault="00955173" w:rsidP="0004639D">
      <w:pPr>
        <w:jc w:val="both"/>
        <w:rPr>
          <w:lang w:eastAsia="en-US"/>
        </w:rPr>
      </w:pPr>
      <w:r>
        <w:rPr>
          <w:lang w:eastAsia="en-US"/>
        </w:rPr>
        <w:t xml:space="preserve">One FFS in RAN1 #97 meeting is whether UE monitors power saving signal/channel for wakeup inside Active Time. </w:t>
      </w:r>
      <w:r w:rsidR="007B639F">
        <w:rPr>
          <w:lang w:eastAsia="en-US"/>
        </w:rPr>
        <w:t>As illustrated in Figure 1, when</w:t>
      </w:r>
      <w:r>
        <w:rPr>
          <w:lang w:eastAsia="en-US"/>
        </w:rPr>
        <w:t xml:space="preserve"> </w:t>
      </w:r>
      <w:r w:rsidR="007B639F">
        <w:rPr>
          <w:lang w:eastAsia="en-US"/>
        </w:rPr>
        <w:t>the monitoring occasion(s) of power saving signal/channel overlaps with inactivity timer or retransmission timer of DRX, the monitoring behaviour should be defined. In our opinion, there is no need to monitor it inside Active Time. The power saving signal/channel for wakeup is introduced to eliminate unnecessary PDCCH monitorin</w:t>
      </w:r>
      <w:r w:rsidR="00015CB9">
        <w:rPr>
          <w:lang w:eastAsia="en-US"/>
        </w:rPr>
        <w:t>g in data inactive time. I</w:t>
      </w:r>
      <w:r w:rsidR="007B639F">
        <w:rPr>
          <w:lang w:eastAsia="en-US"/>
        </w:rPr>
        <w:t xml:space="preserve">nside Active Time, we can expect that there is high probability that UE will receive data. </w:t>
      </w:r>
      <w:r w:rsidR="00015CB9">
        <w:rPr>
          <w:lang w:eastAsia="en-US"/>
        </w:rPr>
        <w:t>Consequently</w:t>
      </w:r>
      <w:r w:rsidR="00FE3A91">
        <w:rPr>
          <w:lang w:eastAsia="en-US"/>
        </w:rPr>
        <w:t>, i</w:t>
      </w:r>
      <w:r w:rsidR="007B639F">
        <w:rPr>
          <w:lang w:eastAsia="en-US"/>
        </w:rPr>
        <w:t xml:space="preserve">t is not the use case </w:t>
      </w:r>
      <w:r w:rsidR="001213FC">
        <w:rPr>
          <w:lang w:eastAsia="en-US"/>
        </w:rPr>
        <w:t>for power saving sign</w:t>
      </w:r>
      <w:r w:rsidR="00015CB9">
        <w:rPr>
          <w:lang w:eastAsia="en-US"/>
        </w:rPr>
        <w:t>al/channel and its benefit might</w:t>
      </w:r>
      <w:r w:rsidR="001213FC">
        <w:rPr>
          <w:lang w:eastAsia="en-US"/>
        </w:rPr>
        <w:t xml:space="preserve"> be small.</w:t>
      </w:r>
    </w:p>
    <w:p w14:paraId="54A3E050" w14:textId="77777777" w:rsidR="00955173" w:rsidRDefault="00955173" w:rsidP="0004639D">
      <w:pPr>
        <w:jc w:val="both"/>
        <w:rPr>
          <w:lang w:eastAsia="en-US"/>
        </w:rPr>
      </w:pPr>
    </w:p>
    <w:p w14:paraId="109D1587" w14:textId="2224CD6E" w:rsidR="008D41C3" w:rsidRDefault="000B46DF" w:rsidP="000B46DF">
      <w:pPr>
        <w:pStyle w:val="ad"/>
        <w:jc w:val="center"/>
        <w:rPr>
          <w:b w:val="0"/>
        </w:rPr>
      </w:pPr>
      <w:r>
        <w:rPr>
          <w:b w:val="0"/>
          <w:noProof/>
          <w:lang w:val="en-US" w:eastAsia="zh-CN"/>
        </w:rPr>
        <w:drawing>
          <wp:anchor distT="0" distB="0" distL="114300" distR="114300" simplePos="0" relativeHeight="251664384" behindDoc="0" locked="0" layoutInCell="1" allowOverlap="1" wp14:anchorId="3007D96A" wp14:editId="1E331324">
            <wp:simplePos x="0" y="0"/>
            <wp:positionH relativeFrom="column">
              <wp:posOffset>276045</wp:posOffset>
            </wp:positionH>
            <wp:positionV relativeFrom="paragraph">
              <wp:posOffset>74726</wp:posOffset>
            </wp:positionV>
            <wp:extent cx="5512279" cy="1847088"/>
            <wp:effectExtent l="0" t="0" r="0" b="1270"/>
            <wp:wrapTopAndBottom/>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2279" cy="1847088"/>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Figure </w:t>
      </w:r>
      <w:fldSimple w:instr=" SEQ Figure \* ARABIC ">
        <w:r w:rsidR="007540D8">
          <w:rPr>
            <w:noProof/>
          </w:rPr>
          <w:t>1</w:t>
        </w:r>
      </w:fldSimple>
      <w:r>
        <w:t>. Illustration of overlap between power saving signal/channel and inactivity timer</w:t>
      </w:r>
    </w:p>
    <w:p w14:paraId="20685D39" w14:textId="77777777" w:rsidR="000B46DF" w:rsidRPr="000B46DF" w:rsidRDefault="000B46DF" w:rsidP="000B46DF"/>
    <w:p w14:paraId="2251F362" w14:textId="4D83EC3B" w:rsidR="00332C6A" w:rsidRDefault="003F317A" w:rsidP="0004639D">
      <w:pPr>
        <w:jc w:val="both"/>
        <w:rPr>
          <w:lang w:eastAsia="en-US"/>
        </w:rPr>
      </w:pPr>
      <w:r>
        <w:rPr>
          <w:lang w:eastAsia="en-US"/>
        </w:rPr>
        <w:t xml:space="preserve">Another similar issue is whether </w:t>
      </w:r>
      <w:r w:rsidR="008D41C3">
        <w:rPr>
          <w:lang w:eastAsia="en-US"/>
        </w:rPr>
        <w:t>power sa</w:t>
      </w:r>
      <w:r w:rsidR="00FE3A91">
        <w:rPr>
          <w:lang w:eastAsia="en-US"/>
        </w:rPr>
        <w:t xml:space="preserve">ving signal/channel can trigger UE </w:t>
      </w:r>
      <w:r w:rsidR="008D41C3">
        <w:rPr>
          <w:lang w:eastAsia="en-US"/>
        </w:rPr>
        <w:t xml:space="preserve">to skip PDCCH monitoring in DRX short cycle. </w:t>
      </w:r>
      <w:r w:rsidR="00FE3A91">
        <w:rPr>
          <w:lang w:eastAsia="en-US"/>
        </w:rPr>
        <w:t>In general</w:t>
      </w:r>
      <w:r>
        <w:rPr>
          <w:lang w:eastAsia="en-US"/>
        </w:rPr>
        <w:t xml:space="preserve">, DRX short cycle is for data reception, therefore, it is </w:t>
      </w:r>
      <w:r w:rsidR="008D41C3">
        <w:rPr>
          <w:lang w:eastAsia="en-US"/>
        </w:rPr>
        <w:t xml:space="preserve">also </w:t>
      </w:r>
      <w:r>
        <w:rPr>
          <w:lang w:eastAsia="en-US"/>
        </w:rPr>
        <w:t>not the use case fo</w:t>
      </w:r>
      <w:r w:rsidR="008D41C3">
        <w:rPr>
          <w:lang w:eastAsia="en-US"/>
        </w:rPr>
        <w:t>r power saving signal/channel.</w:t>
      </w:r>
    </w:p>
    <w:p w14:paraId="1A50DC16" w14:textId="77777777" w:rsidR="003F317A" w:rsidRDefault="003F317A" w:rsidP="0004639D">
      <w:pPr>
        <w:jc w:val="both"/>
        <w:rPr>
          <w:lang w:eastAsia="en-US"/>
        </w:rPr>
      </w:pPr>
    </w:p>
    <w:p w14:paraId="6A569561" w14:textId="080E19C0" w:rsidR="00955173" w:rsidRDefault="001213FC" w:rsidP="00692708">
      <w:pPr>
        <w:pStyle w:val="ad"/>
        <w:rPr>
          <w:lang w:eastAsia="en-US"/>
        </w:rPr>
      </w:pPr>
      <w:bookmarkStart w:id="2" w:name="_Ref16770863"/>
      <w:r w:rsidRPr="001213FC">
        <w:rPr>
          <w:i/>
        </w:rPr>
        <w:t xml:space="preserve">Observation </w:t>
      </w:r>
      <w:r w:rsidRPr="001213FC">
        <w:rPr>
          <w:i/>
        </w:rPr>
        <w:fldChar w:fldCharType="begin"/>
      </w:r>
      <w:r w:rsidRPr="001213FC">
        <w:rPr>
          <w:i/>
        </w:rPr>
        <w:instrText xml:space="preserve"> SEQ Observation \* ARABIC </w:instrText>
      </w:r>
      <w:r w:rsidRPr="001213FC">
        <w:rPr>
          <w:i/>
        </w:rPr>
        <w:fldChar w:fldCharType="separate"/>
      </w:r>
      <w:r w:rsidR="00D128B7">
        <w:rPr>
          <w:i/>
          <w:noProof/>
        </w:rPr>
        <w:t>1</w:t>
      </w:r>
      <w:r w:rsidRPr="001213FC">
        <w:rPr>
          <w:i/>
        </w:rPr>
        <w:fldChar w:fldCharType="end"/>
      </w:r>
      <w:r>
        <w:rPr>
          <w:lang w:eastAsia="en-US"/>
        </w:rPr>
        <w:t xml:space="preserve">: The target of power saving signal/channel for wakeup is to reduce the unnecessary PDCCH monitoring during data inactive time. </w:t>
      </w:r>
      <w:r w:rsidR="00015CB9">
        <w:rPr>
          <w:lang w:eastAsia="en-US"/>
        </w:rPr>
        <w:t>Therefore</w:t>
      </w:r>
      <w:r>
        <w:rPr>
          <w:lang w:eastAsia="en-US"/>
        </w:rPr>
        <w:t xml:space="preserve">, it can be expected that the benefit for monitoring it inside Active Time </w:t>
      </w:r>
      <w:r w:rsidR="003F317A">
        <w:rPr>
          <w:lang w:eastAsia="en-US"/>
        </w:rPr>
        <w:t xml:space="preserve">or before DRX short cycle </w:t>
      </w:r>
      <w:r>
        <w:rPr>
          <w:lang w:eastAsia="en-US"/>
        </w:rPr>
        <w:t>will be small.</w:t>
      </w:r>
      <w:bookmarkEnd w:id="2"/>
    </w:p>
    <w:p w14:paraId="679D1ACF" w14:textId="77777777" w:rsidR="00692708" w:rsidRPr="00692708" w:rsidRDefault="00692708" w:rsidP="00692708">
      <w:pPr>
        <w:rPr>
          <w:lang w:eastAsia="en-US"/>
        </w:rPr>
      </w:pPr>
    </w:p>
    <w:p w14:paraId="3DD10E32" w14:textId="01D857AB" w:rsidR="00692708" w:rsidRDefault="001213FC" w:rsidP="003D345B">
      <w:pPr>
        <w:pStyle w:val="ad"/>
        <w:rPr>
          <w:lang w:eastAsia="en-US"/>
        </w:rPr>
      </w:pPr>
      <w:bookmarkStart w:id="3" w:name="_Ref16770872"/>
      <w:r w:rsidRPr="001213FC">
        <w:rPr>
          <w:u w:val="single"/>
        </w:rPr>
        <w:t xml:space="preserve">Proposal </w:t>
      </w:r>
      <w:r w:rsidRPr="001213FC">
        <w:rPr>
          <w:u w:val="single"/>
        </w:rPr>
        <w:fldChar w:fldCharType="begin"/>
      </w:r>
      <w:r w:rsidRPr="001213FC">
        <w:rPr>
          <w:u w:val="single"/>
        </w:rPr>
        <w:instrText xml:space="preserve"> SEQ Proposal \* ARABIC </w:instrText>
      </w:r>
      <w:r w:rsidRPr="001213FC">
        <w:rPr>
          <w:u w:val="single"/>
        </w:rPr>
        <w:fldChar w:fldCharType="separate"/>
      </w:r>
      <w:r w:rsidR="00652450">
        <w:rPr>
          <w:noProof/>
          <w:u w:val="single"/>
        </w:rPr>
        <w:t>1</w:t>
      </w:r>
      <w:r w:rsidRPr="001213FC">
        <w:rPr>
          <w:u w:val="single"/>
        </w:rPr>
        <w:fldChar w:fldCharType="end"/>
      </w:r>
      <w:r w:rsidRPr="001213FC">
        <w:rPr>
          <w:u w:val="single"/>
        </w:rPr>
        <w:t>:</w:t>
      </w:r>
      <w:r>
        <w:t xml:space="preserve"> Power saving s</w:t>
      </w:r>
      <w:r w:rsidR="00227940">
        <w:t>ignal/channel for wakeup is only monitored outside</w:t>
      </w:r>
      <w:r>
        <w:t xml:space="preserve"> Active Time.</w:t>
      </w:r>
      <w:bookmarkEnd w:id="3"/>
    </w:p>
    <w:p w14:paraId="499F6A00" w14:textId="583A6349" w:rsidR="00B33D71" w:rsidRDefault="008D41C3" w:rsidP="008D41C3">
      <w:pPr>
        <w:pStyle w:val="ad"/>
        <w:rPr>
          <w:lang w:eastAsia="en-US"/>
        </w:rPr>
      </w:pPr>
      <w:bookmarkStart w:id="4" w:name="_Ref16770882"/>
      <w:r w:rsidRPr="008D41C3">
        <w:rPr>
          <w:u w:val="single"/>
        </w:rPr>
        <w:t xml:space="preserve">Proposal </w:t>
      </w:r>
      <w:r w:rsidRPr="008D41C3">
        <w:rPr>
          <w:u w:val="single"/>
        </w:rPr>
        <w:fldChar w:fldCharType="begin"/>
      </w:r>
      <w:r w:rsidRPr="008D41C3">
        <w:rPr>
          <w:u w:val="single"/>
        </w:rPr>
        <w:instrText xml:space="preserve"> SEQ Proposal \* ARABIC </w:instrText>
      </w:r>
      <w:r w:rsidRPr="008D41C3">
        <w:rPr>
          <w:u w:val="single"/>
        </w:rPr>
        <w:fldChar w:fldCharType="separate"/>
      </w:r>
      <w:r w:rsidR="00652450">
        <w:rPr>
          <w:noProof/>
          <w:u w:val="single"/>
        </w:rPr>
        <w:t>2</w:t>
      </w:r>
      <w:r w:rsidRPr="008D41C3">
        <w:rPr>
          <w:u w:val="single"/>
        </w:rPr>
        <w:fldChar w:fldCharType="end"/>
      </w:r>
      <w:r>
        <w:t>: Pow</w:t>
      </w:r>
      <w:r w:rsidR="005516D6">
        <w:t>er saving signal/channel is only associated with DRX long</w:t>
      </w:r>
      <w:r>
        <w:t xml:space="preserve"> cycle.</w:t>
      </w:r>
      <w:bookmarkEnd w:id="4"/>
    </w:p>
    <w:p w14:paraId="6E740203" w14:textId="77777777" w:rsidR="00B33D71" w:rsidRPr="00B33D71" w:rsidRDefault="00B33D71" w:rsidP="0004639D">
      <w:pPr>
        <w:jc w:val="both"/>
        <w:rPr>
          <w:lang w:val="en-US" w:eastAsia="en-US"/>
        </w:rPr>
      </w:pPr>
    </w:p>
    <w:p w14:paraId="54A265B3" w14:textId="4F76BB1A" w:rsidR="001213FC" w:rsidRPr="00D1606D" w:rsidRDefault="001213FC" w:rsidP="00257603">
      <w:pPr>
        <w:pStyle w:val="2"/>
      </w:pPr>
      <w:r w:rsidRPr="00D1606D">
        <w:lastRenderedPageBreak/>
        <w:t>Power saving signal/channel monitoring in case of CA and/or multiple BWPs</w:t>
      </w:r>
    </w:p>
    <w:p w14:paraId="7754A8F8" w14:textId="6ED7173D" w:rsidR="00817399" w:rsidRDefault="00817399" w:rsidP="0004639D">
      <w:pPr>
        <w:jc w:val="both"/>
        <w:rPr>
          <w:lang w:eastAsia="en-US"/>
        </w:rPr>
      </w:pPr>
      <w:r>
        <w:rPr>
          <w:lang w:eastAsia="en-US"/>
        </w:rPr>
        <w:t>The UE power consumption is increasing with the incr</w:t>
      </w:r>
      <w:r w:rsidR="00857037">
        <w:rPr>
          <w:lang w:eastAsia="en-US"/>
        </w:rPr>
        <w:t>ease of configured number of CC</w:t>
      </w:r>
      <w:r>
        <w:rPr>
          <w:lang w:eastAsia="en-US"/>
        </w:rPr>
        <w:t xml:space="preserve">. The power saving gain is huge by applying the power saving techniques in all activated cells. </w:t>
      </w:r>
      <w:r w:rsidR="00332C6A">
        <w:rPr>
          <w:lang w:eastAsia="en-US"/>
        </w:rPr>
        <w:t>For example, w</w:t>
      </w:r>
      <w:r w:rsidR="0079748C">
        <w:rPr>
          <w:lang w:eastAsia="en-US"/>
        </w:rPr>
        <w:t>hen there is no data intended for</w:t>
      </w:r>
      <w:r w:rsidR="00332C6A">
        <w:rPr>
          <w:lang w:eastAsia="en-US"/>
        </w:rPr>
        <w:t xml:space="preserve"> UE, the power saving signal</w:t>
      </w:r>
      <w:r w:rsidR="00C0108B">
        <w:rPr>
          <w:lang w:eastAsia="en-US"/>
        </w:rPr>
        <w:t>/channel</w:t>
      </w:r>
      <w:r w:rsidR="00332C6A">
        <w:rPr>
          <w:lang w:eastAsia="en-US"/>
        </w:rPr>
        <w:t xml:space="preserve"> triggers UE </w:t>
      </w:r>
      <w:r w:rsidR="00C0108B">
        <w:rPr>
          <w:lang w:eastAsia="en-US"/>
        </w:rPr>
        <w:t>to</w:t>
      </w:r>
      <w:r>
        <w:rPr>
          <w:lang w:eastAsia="en-US"/>
        </w:rPr>
        <w:t xml:space="preserve"> skip PDCCH monitoring in the corresponding DRX OnDuration</w:t>
      </w:r>
      <w:r w:rsidR="00857037">
        <w:rPr>
          <w:lang w:eastAsia="en-US"/>
        </w:rPr>
        <w:t xml:space="preserve"> in </w:t>
      </w:r>
      <w:r>
        <w:rPr>
          <w:lang w:eastAsia="en-US"/>
        </w:rPr>
        <w:t>PCell and activated SCells. The following alternatives c</w:t>
      </w:r>
      <w:r w:rsidR="00857037">
        <w:rPr>
          <w:lang w:eastAsia="en-US"/>
        </w:rPr>
        <w:t>an be considered to realize the adaptation triggering in all activated cells.</w:t>
      </w:r>
    </w:p>
    <w:p w14:paraId="1204F245" w14:textId="5D1C191A" w:rsidR="00332C6A" w:rsidRDefault="00C658EB" w:rsidP="00904CFD">
      <w:pPr>
        <w:pStyle w:val="afa"/>
        <w:numPr>
          <w:ilvl w:val="0"/>
          <w:numId w:val="19"/>
        </w:numPr>
        <w:jc w:val="both"/>
        <w:rPr>
          <w:lang w:eastAsia="en-US"/>
        </w:rPr>
      </w:pPr>
      <w:r>
        <w:rPr>
          <w:lang w:eastAsia="en-US"/>
        </w:rPr>
        <w:t xml:space="preserve">Alt 1) UE monitors power saving signal/channel in </w:t>
      </w:r>
      <w:r w:rsidR="00857037">
        <w:rPr>
          <w:lang w:eastAsia="en-US"/>
        </w:rPr>
        <w:t>each cell</w:t>
      </w:r>
      <w:r>
        <w:rPr>
          <w:lang w:eastAsia="en-US"/>
        </w:rPr>
        <w:t xml:space="preserve"> for carrier-specific adaptation triggering.</w:t>
      </w:r>
    </w:p>
    <w:p w14:paraId="0A34AF3D" w14:textId="2D31E245" w:rsidR="00C658EB" w:rsidRDefault="00C658EB" w:rsidP="00904CFD">
      <w:pPr>
        <w:pStyle w:val="afa"/>
        <w:numPr>
          <w:ilvl w:val="0"/>
          <w:numId w:val="19"/>
        </w:numPr>
        <w:jc w:val="both"/>
        <w:rPr>
          <w:lang w:eastAsia="en-US"/>
        </w:rPr>
      </w:pPr>
      <w:r>
        <w:rPr>
          <w:lang w:eastAsia="en-US"/>
        </w:rPr>
        <w:t xml:space="preserve">Alt 2) UE monitors power saving signal/channel in PCell/PSCell only. </w:t>
      </w:r>
      <w:r w:rsidR="00F17A59">
        <w:rPr>
          <w:lang w:eastAsia="en-US"/>
        </w:rPr>
        <w:t xml:space="preserve">The adaptation triggering of </w:t>
      </w:r>
      <w:r w:rsidR="006F7E02">
        <w:rPr>
          <w:lang w:eastAsia="en-US"/>
        </w:rPr>
        <w:t>SCell(s) is explicitly or implicitly signalled from PCell/PSCell.</w:t>
      </w:r>
    </w:p>
    <w:p w14:paraId="0BA4FEB4" w14:textId="77777777" w:rsidR="006F7E02" w:rsidRDefault="006F7E02" w:rsidP="006F7E02">
      <w:pPr>
        <w:pStyle w:val="afa"/>
        <w:jc w:val="both"/>
        <w:rPr>
          <w:lang w:eastAsia="en-US"/>
        </w:rPr>
      </w:pPr>
    </w:p>
    <w:p w14:paraId="35B88B74" w14:textId="2220637C" w:rsidR="006F7E02" w:rsidRDefault="006F7E02" w:rsidP="006F7E02">
      <w:pPr>
        <w:jc w:val="both"/>
        <w:rPr>
          <w:lang w:eastAsia="en-US"/>
        </w:rPr>
      </w:pPr>
      <w:r>
        <w:rPr>
          <w:lang w:eastAsia="en-US"/>
        </w:rPr>
        <w:t>We</w:t>
      </w:r>
      <w:r w:rsidR="00F17A59">
        <w:rPr>
          <w:lang w:eastAsia="en-US"/>
        </w:rPr>
        <w:t xml:space="preserve"> prefer Alt 2</w:t>
      </w:r>
      <w:r w:rsidR="00692708">
        <w:rPr>
          <w:lang w:eastAsia="en-US"/>
        </w:rPr>
        <w:t xml:space="preserve"> because it can help to reduce UE power consumption in monitoring power saving s</w:t>
      </w:r>
      <w:r w:rsidR="00F17A59">
        <w:rPr>
          <w:lang w:eastAsia="en-US"/>
        </w:rPr>
        <w:t>ignal/channel. Compared to Alt 1</w:t>
      </w:r>
      <w:r w:rsidR="00692708">
        <w:rPr>
          <w:lang w:eastAsia="en-US"/>
        </w:rPr>
        <w:t xml:space="preserve">, UE monitors the signal/channel </w:t>
      </w:r>
      <w:r w:rsidR="00F17A59">
        <w:rPr>
          <w:lang w:eastAsia="en-US"/>
        </w:rPr>
        <w:t>in a narrower bandwidth in Alt 2, e.g., PCell/PSCell only</w:t>
      </w:r>
      <w:r w:rsidR="00692708">
        <w:rPr>
          <w:lang w:eastAsia="en-US"/>
        </w:rPr>
        <w:t>. Besides</w:t>
      </w:r>
      <w:r w:rsidR="000B2DCB">
        <w:rPr>
          <w:lang w:eastAsia="en-US"/>
        </w:rPr>
        <w:t>, considering the useful</w:t>
      </w:r>
      <w:r>
        <w:rPr>
          <w:lang w:eastAsia="en-US"/>
        </w:rPr>
        <w:t xml:space="preserve"> scenario that PCell/PSCell in FR1 while SCell</w:t>
      </w:r>
      <w:r w:rsidR="00692708">
        <w:rPr>
          <w:lang w:eastAsia="en-US"/>
        </w:rPr>
        <w:t>(</w:t>
      </w:r>
      <w:r>
        <w:rPr>
          <w:lang w:eastAsia="en-US"/>
        </w:rPr>
        <w:t>s</w:t>
      </w:r>
      <w:r w:rsidR="00692708">
        <w:rPr>
          <w:lang w:eastAsia="en-US"/>
        </w:rPr>
        <w:t>)</w:t>
      </w:r>
      <w:r>
        <w:rPr>
          <w:lang w:eastAsia="en-US"/>
        </w:rPr>
        <w:t xml:space="preserve"> in FR2, </w:t>
      </w:r>
      <w:r w:rsidR="00692708">
        <w:rPr>
          <w:lang w:eastAsia="en-US"/>
        </w:rPr>
        <w:t xml:space="preserve">it is more robust to </w:t>
      </w:r>
      <w:r w:rsidR="00857037">
        <w:rPr>
          <w:lang w:eastAsia="en-US"/>
        </w:rPr>
        <w:t>signal the adaptation triggering</w:t>
      </w:r>
      <w:r w:rsidR="00692708">
        <w:rPr>
          <w:lang w:eastAsia="en-US"/>
        </w:rPr>
        <w:t xml:space="preserve"> of SCell(s) in PCell/PSCell.</w:t>
      </w:r>
    </w:p>
    <w:p w14:paraId="06AB7CD9" w14:textId="77777777" w:rsidR="00692708" w:rsidRDefault="00692708" w:rsidP="006F7E02">
      <w:pPr>
        <w:jc w:val="both"/>
        <w:rPr>
          <w:lang w:eastAsia="en-US"/>
        </w:rPr>
      </w:pPr>
    </w:p>
    <w:p w14:paraId="7DB20598" w14:textId="6E0F43BD" w:rsidR="00857037" w:rsidRDefault="00857037" w:rsidP="00857037">
      <w:pPr>
        <w:pStyle w:val="ad"/>
      </w:pPr>
      <w:bookmarkStart w:id="5" w:name="_Ref16892034"/>
      <w:r w:rsidRPr="00857037">
        <w:rPr>
          <w:i/>
        </w:rPr>
        <w:t xml:space="preserve">Observation </w:t>
      </w:r>
      <w:r w:rsidRPr="00857037">
        <w:rPr>
          <w:i/>
        </w:rPr>
        <w:fldChar w:fldCharType="begin"/>
      </w:r>
      <w:r w:rsidRPr="00857037">
        <w:rPr>
          <w:i/>
        </w:rPr>
        <w:instrText xml:space="preserve"> SEQ Observation \* ARABIC </w:instrText>
      </w:r>
      <w:r w:rsidRPr="00857037">
        <w:rPr>
          <w:i/>
        </w:rPr>
        <w:fldChar w:fldCharType="separate"/>
      </w:r>
      <w:r w:rsidR="00D128B7">
        <w:rPr>
          <w:i/>
          <w:noProof/>
        </w:rPr>
        <w:t>2</w:t>
      </w:r>
      <w:r w:rsidRPr="00857037">
        <w:rPr>
          <w:i/>
        </w:rPr>
        <w:fldChar w:fldCharType="end"/>
      </w:r>
      <w:r w:rsidRPr="00857037">
        <w:rPr>
          <w:i/>
        </w:rPr>
        <w:t>:</w:t>
      </w:r>
      <w:r>
        <w:t xml:space="preserve"> It is more robust to signal the adaptation triggering of SCell(s) in PCell/PSCell especially in the useful scenario that PCell/PSCell in FR1 while SCell(s) in FR2. The signaling is explicit or implicit can be further studied.</w:t>
      </w:r>
      <w:bookmarkEnd w:id="5"/>
    </w:p>
    <w:p w14:paraId="02194CD9" w14:textId="77777777" w:rsidR="00857037" w:rsidRPr="00857037" w:rsidRDefault="00857037" w:rsidP="00857037"/>
    <w:p w14:paraId="7BE145BA" w14:textId="32D9A05E" w:rsidR="00692708" w:rsidRDefault="00692708" w:rsidP="00692708">
      <w:pPr>
        <w:pStyle w:val="ad"/>
        <w:rPr>
          <w:lang w:eastAsia="en-US"/>
        </w:rPr>
      </w:pPr>
      <w:bookmarkStart w:id="6" w:name="_Ref16770904"/>
      <w:r w:rsidRPr="00692708">
        <w:rPr>
          <w:u w:val="single"/>
        </w:rPr>
        <w:t xml:space="preserve">Proposal </w:t>
      </w:r>
      <w:r w:rsidRPr="00692708">
        <w:rPr>
          <w:u w:val="single"/>
        </w:rPr>
        <w:fldChar w:fldCharType="begin"/>
      </w:r>
      <w:r w:rsidRPr="00692708">
        <w:rPr>
          <w:u w:val="single"/>
        </w:rPr>
        <w:instrText xml:space="preserve"> SEQ Proposal \* ARABIC </w:instrText>
      </w:r>
      <w:r w:rsidRPr="00692708">
        <w:rPr>
          <w:u w:val="single"/>
        </w:rPr>
        <w:fldChar w:fldCharType="separate"/>
      </w:r>
      <w:r w:rsidR="00652450">
        <w:rPr>
          <w:noProof/>
          <w:u w:val="single"/>
        </w:rPr>
        <w:t>3</w:t>
      </w:r>
      <w:r w:rsidRPr="00692708">
        <w:rPr>
          <w:u w:val="single"/>
        </w:rPr>
        <w:fldChar w:fldCharType="end"/>
      </w:r>
      <w:r>
        <w:t>: Power saving signal/channel is only monitored in PCell/PSCell.</w:t>
      </w:r>
      <w:bookmarkEnd w:id="6"/>
    </w:p>
    <w:p w14:paraId="30C276E4" w14:textId="77777777" w:rsidR="00D074C6" w:rsidRDefault="00D074C6" w:rsidP="0004639D">
      <w:pPr>
        <w:jc w:val="both"/>
        <w:rPr>
          <w:lang w:eastAsia="en-US"/>
        </w:rPr>
      </w:pPr>
    </w:p>
    <w:p w14:paraId="7C909465" w14:textId="003B7E65" w:rsidR="0047575D" w:rsidRDefault="00CA6293" w:rsidP="0004639D">
      <w:pPr>
        <w:jc w:val="both"/>
        <w:rPr>
          <w:lang w:eastAsia="en-US"/>
        </w:rPr>
      </w:pPr>
      <w:r>
        <w:rPr>
          <w:lang w:eastAsia="en-US"/>
        </w:rPr>
        <w:t xml:space="preserve">When multiple BWPs are configured, one question is whether power saving signal/channel is configured in every BWP. </w:t>
      </w:r>
      <w:r w:rsidR="0047575D">
        <w:rPr>
          <w:lang w:eastAsia="en-US"/>
        </w:rPr>
        <w:t xml:space="preserve">In our opinion, it is sufficient to only monitor power saving signal/channel in one BWP, e.g., default BWP, to save RRC signaling. The power </w:t>
      </w:r>
      <w:r w:rsidR="00857037">
        <w:rPr>
          <w:lang w:eastAsia="en-US"/>
        </w:rPr>
        <w:t>saving signal/channel</w:t>
      </w:r>
      <w:r w:rsidR="0047575D">
        <w:rPr>
          <w:lang w:eastAsia="en-US"/>
        </w:rPr>
        <w:t xml:space="preserve"> is used to save UE power in data inactive time, therefore, it is reasonable to monitor the signal/channel in default BWP only. UE goes back to default BWP when BWP timer expires, i.e., there is no data activity for a period of time. And the default BWP can be configured with a small bandwidth to further save UE power in monitoring </w:t>
      </w:r>
      <w:r w:rsidR="007933B1">
        <w:rPr>
          <w:lang w:eastAsia="en-US"/>
        </w:rPr>
        <w:t>the signal/channel.</w:t>
      </w:r>
    </w:p>
    <w:p w14:paraId="5C193140" w14:textId="4CBBB5E8" w:rsidR="0047575D" w:rsidRDefault="0047575D" w:rsidP="0004639D">
      <w:pPr>
        <w:jc w:val="both"/>
        <w:rPr>
          <w:lang w:eastAsia="en-US"/>
        </w:rPr>
      </w:pPr>
    </w:p>
    <w:p w14:paraId="7DDC16F2" w14:textId="6225CB64" w:rsidR="0047575D" w:rsidRDefault="0047575D" w:rsidP="0047575D">
      <w:pPr>
        <w:pStyle w:val="ad"/>
      </w:pPr>
      <w:bookmarkStart w:id="7" w:name="_Ref16770914"/>
      <w:r w:rsidRPr="006E2AA9">
        <w:rPr>
          <w:u w:val="single"/>
        </w:rPr>
        <w:t xml:space="preserve">Proposal </w:t>
      </w:r>
      <w:r w:rsidRPr="006E2AA9">
        <w:rPr>
          <w:u w:val="single"/>
        </w:rPr>
        <w:fldChar w:fldCharType="begin"/>
      </w:r>
      <w:r w:rsidRPr="006E2AA9">
        <w:rPr>
          <w:u w:val="single"/>
        </w:rPr>
        <w:instrText xml:space="preserve"> SEQ Proposal \* ARABIC </w:instrText>
      </w:r>
      <w:r w:rsidRPr="006E2AA9">
        <w:rPr>
          <w:u w:val="single"/>
        </w:rPr>
        <w:fldChar w:fldCharType="separate"/>
      </w:r>
      <w:r w:rsidR="00652450">
        <w:rPr>
          <w:noProof/>
          <w:u w:val="single"/>
        </w:rPr>
        <w:t>4</w:t>
      </w:r>
      <w:r w:rsidRPr="006E2AA9">
        <w:rPr>
          <w:u w:val="single"/>
        </w:rPr>
        <w:fldChar w:fldCharType="end"/>
      </w:r>
      <w:r>
        <w:t xml:space="preserve">: Power saving signal/channel is </w:t>
      </w:r>
      <w:r w:rsidR="006E2AA9">
        <w:t>configured to be monitored in one BWP.</w:t>
      </w:r>
      <w:bookmarkEnd w:id="7"/>
    </w:p>
    <w:p w14:paraId="55170972" w14:textId="77777777" w:rsidR="00233664" w:rsidRDefault="00233664" w:rsidP="0004639D">
      <w:pPr>
        <w:jc w:val="both"/>
        <w:rPr>
          <w:lang w:eastAsia="en-US"/>
        </w:rPr>
      </w:pPr>
    </w:p>
    <w:p w14:paraId="3541B653" w14:textId="65DDA015" w:rsidR="00233664" w:rsidRDefault="00233664" w:rsidP="00257603">
      <w:pPr>
        <w:pStyle w:val="2"/>
      </w:pPr>
      <w:r>
        <w:t>CORESET</w:t>
      </w:r>
      <w:r w:rsidR="00541992">
        <w:t>/search space</w:t>
      </w:r>
      <w:r>
        <w:t xml:space="preserve"> configurations</w:t>
      </w:r>
    </w:p>
    <w:p w14:paraId="1C10950C" w14:textId="735EF776" w:rsidR="005D3A86" w:rsidRDefault="005C5BCF" w:rsidP="00541992">
      <w:pPr>
        <w:jc w:val="both"/>
        <w:rPr>
          <w:lang w:eastAsia="en-US"/>
        </w:rPr>
      </w:pPr>
      <w:r>
        <w:rPr>
          <w:lang w:eastAsia="en-US"/>
        </w:rPr>
        <w:t xml:space="preserve">It was agreed that new DCI format is introduced for power saving signal/channel outside Active Time, but it is FFS the DCI format is applied to CSS or USS or both. </w:t>
      </w:r>
      <w:r w:rsidR="00BA4A61">
        <w:rPr>
          <w:lang w:eastAsia="en-US"/>
        </w:rPr>
        <w:t xml:space="preserve">Considering the NW flexibility to minimize the resource overhead for power saving signal/channel, in our view, the DCI format can be monitored </w:t>
      </w:r>
      <w:r w:rsidR="0010630D">
        <w:rPr>
          <w:lang w:eastAsia="en-US"/>
        </w:rPr>
        <w:t>in CSS with configurable format</w:t>
      </w:r>
      <w:r w:rsidR="00BA4A61">
        <w:rPr>
          <w:lang w:eastAsia="en-US"/>
        </w:rPr>
        <w:t xml:space="preserve"> size. </w:t>
      </w:r>
      <w:r w:rsidR="00321B45">
        <w:rPr>
          <w:lang w:eastAsia="en-US"/>
        </w:rPr>
        <w:t xml:space="preserve">One DCI can carry the power saving information to </w:t>
      </w:r>
      <w:r w:rsidR="0010630D">
        <w:rPr>
          <w:lang w:eastAsia="en-US"/>
        </w:rPr>
        <w:t>one or multiple UEs. The format</w:t>
      </w:r>
      <w:r w:rsidR="00321B45">
        <w:rPr>
          <w:lang w:eastAsia="en-US"/>
        </w:rPr>
        <w:t xml:space="preserve"> size can be adjusted according t</w:t>
      </w:r>
      <w:r w:rsidR="004B38CD">
        <w:rPr>
          <w:lang w:eastAsia="en-US"/>
        </w:rPr>
        <w:t xml:space="preserve">o the UE number in a group. </w:t>
      </w:r>
      <w:r w:rsidR="00FD3F35">
        <w:rPr>
          <w:lang w:eastAsia="en-US"/>
        </w:rPr>
        <w:t>If none o</w:t>
      </w:r>
      <w:r w:rsidR="0033469E">
        <w:rPr>
          <w:lang w:eastAsia="en-US"/>
        </w:rPr>
        <w:t>f UEs in a group should be woken</w:t>
      </w:r>
      <w:r w:rsidR="00FD3F35">
        <w:rPr>
          <w:lang w:eastAsia="en-US"/>
        </w:rPr>
        <w:t xml:space="preserve"> up, NW doesn’t have to transmit the power s</w:t>
      </w:r>
      <w:r w:rsidR="00DB7145">
        <w:rPr>
          <w:lang w:eastAsia="en-US"/>
        </w:rPr>
        <w:t>aving signal/channel to save resource</w:t>
      </w:r>
      <w:r w:rsidR="009F68A0">
        <w:rPr>
          <w:lang w:eastAsia="en-US"/>
        </w:rPr>
        <w:t xml:space="preserve"> overhead. </w:t>
      </w:r>
      <w:r w:rsidR="005C389F">
        <w:rPr>
          <w:lang w:eastAsia="en-US"/>
        </w:rPr>
        <w:t>And w</w:t>
      </w:r>
      <w:r w:rsidR="009F68A0">
        <w:rPr>
          <w:lang w:eastAsia="en-US"/>
        </w:rPr>
        <w:t>hen UE does not detect the power sa</w:t>
      </w:r>
      <w:r w:rsidR="005C389F">
        <w:rPr>
          <w:lang w:eastAsia="en-US"/>
        </w:rPr>
        <w:t>ving signal/channel</w:t>
      </w:r>
      <w:r w:rsidR="009F68A0">
        <w:rPr>
          <w:lang w:eastAsia="en-US"/>
        </w:rPr>
        <w:t xml:space="preserve">, it assumes </w:t>
      </w:r>
      <w:r w:rsidR="007D3FDB">
        <w:rPr>
          <w:lang w:eastAsia="en-US"/>
        </w:rPr>
        <w:t>there is no PDCCH monitoring needed in the subsequent DRX OnDuration.</w:t>
      </w:r>
    </w:p>
    <w:p w14:paraId="25FE7AC8" w14:textId="77777777" w:rsidR="00F31D5D" w:rsidRDefault="00F31D5D" w:rsidP="00F31D5D">
      <w:pPr>
        <w:pStyle w:val="ad"/>
      </w:pPr>
    </w:p>
    <w:p w14:paraId="43F3A78E" w14:textId="0E740DAC" w:rsidR="004B38CD" w:rsidRPr="004B38CD" w:rsidRDefault="004B38CD" w:rsidP="004B38CD">
      <w:pPr>
        <w:pStyle w:val="ad"/>
      </w:pPr>
      <w:bookmarkStart w:id="8" w:name="_Ref16770921"/>
      <w:r w:rsidRPr="004B38CD">
        <w:rPr>
          <w:i/>
        </w:rPr>
        <w:t xml:space="preserve">Observation </w:t>
      </w:r>
      <w:r w:rsidRPr="004B38CD">
        <w:rPr>
          <w:i/>
        </w:rPr>
        <w:fldChar w:fldCharType="begin"/>
      </w:r>
      <w:r w:rsidRPr="004B38CD">
        <w:rPr>
          <w:i/>
        </w:rPr>
        <w:instrText xml:space="preserve"> SEQ Observation \* ARABIC </w:instrText>
      </w:r>
      <w:r w:rsidRPr="004B38CD">
        <w:rPr>
          <w:i/>
        </w:rPr>
        <w:fldChar w:fldCharType="separate"/>
      </w:r>
      <w:r w:rsidR="00D128B7">
        <w:rPr>
          <w:i/>
          <w:noProof/>
        </w:rPr>
        <w:t>3</w:t>
      </w:r>
      <w:r w:rsidRPr="004B38CD">
        <w:rPr>
          <w:i/>
        </w:rPr>
        <w:fldChar w:fldCharType="end"/>
      </w:r>
      <w:r w:rsidRPr="004B38CD">
        <w:rPr>
          <w:i/>
        </w:rPr>
        <w:t>:</w:t>
      </w:r>
      <w:r>
        <w:t xml:space="preserve"> Configurable DCI format size for power saving signal/channel outside Active Time is helpful to minimize the resource overhead </w:t>
      </w:r>
      <w:r w:rsidR="000629AA">
        <w:t>and to allow backward compatibility</w:t>
      </w:r>
      <w:r>
        <w:t xml:space="preserve"> for later release to introduce more power saving techniques.</w:t>
      </w:r>
      <w:bookmarkEnd w:id="8"/>
    </w:p>
    <w:p w14:paraId="087D24A6" w14:textId="77777777" w:rsidR="004B38CD" w:rsidRPr="004B38CD" w:rsidRDefault="004B38CD" w:rsidP="004B38CD"/>
    <w:p w14:paraId="2EB9112A" w14:textId="37941108" w:rsidR="00F31D5D" w:rsidRDefault="00F31D5D" w:rsidP="00F31D5D">
      <w:pPr>
        <w:pStyle w:val="ad"/>
      </w:pPr>
      <w:bookmarkStart w:id="9" w:name="_Ref16770929"/>
      <w:r w:rsidRPr="004B38CD">
        <w:rPr>
          <w:u w:val="single"/>
        </w:rPr>
        <w:t xml:space="preserve">Proposal </w:t>
      </w:r>
      <w:r w:rsidRPr="004B38CD">
        <w:rPr>
          <w:u w:val="single"/>
        </w:rPr>
        <w:fldChar w:fldCharType="begin"/>
      </w:r>
      <w:r w:rsidRPr="004B38CD">
        <w:rPr>
          <w:u w:val="single"/>
        </w:rPr>
        <w:instrText xml:space="preserve"> SEQ Proposal \* ARABIC </w:instrText>
      </w:r>
      <w:r w:rsidRPr="004B38CD">
        <w:rPr>
          <w:u w:val="single"/>
        </w:rPr>
        <w:fldChar w:fldCharType="separate"/>
      </w:r>
      <w:r w:rsidR="00652450">
        <w:rPr>
          <w:noProof/>
          <w:u w:val="single"/>
        </w:rPr>
        <w:t>5</w:t>
      </w:r>
      <w:r w:rsidRPr="004B38CD">
        <w:rPr>
          <w:u w:val="single"/>
        </w:rPr>
        <w:fldChar w:fldCharType="end"/>
      </w:r>
      <w:r w:rsidRPr="004B38CD">
        <w:rPr>
          <w:u w:val="single"/>
        </w:rPr>
        <w:t>:</w:t>
      </w:r>
      <w:r>
        <w:t xml:space="preserve"> Support configurable DCI format size for power saving signal/channel outside Active Time.</w:t>
      </w:r>
      <w:bookmarkEnd w:id="9"/>
    </w:p>
    <w:p w14:paraId="3960AD55" w14:textId="77777777" w:rsidR="00174015" w:rsidRDefault="00174015" w:rsidP="00174015"/>
    <w:p w14:paraId="4CE6592A" w14:textId="38B43EE0" w:rsidR="00174015" w:rsidRPr="00E15093" w:rsidRDefault="00174015" w:rsidP="0086340C">
      <w:pPr>
        <w:jc w:val="both"/>
      </w:pPr>
      <w:r>
        <w:lastRenderedPageBreak/>
        <w:t>Another</w:t>
      </w:r>
      <w:r w:rsidR="0086340C">
        <w:t xml:space="preserve"> FFS regarding </w:t>
      </w:r>
      <w:r>
        <w:t>search space configurations is how to configure the monitoring occasion</w:t>
      </w:r>
      <w:r w:rsidR="0086340C">
        <w:t>(s)</w:t>
      </w:r>
      <w:r>
        <w:t xml:space="preserve"> for power saving signal/channel. </w:t>
      </w:r>
      <w:r w:rsidR="0086340C">
        <w:t xml:space="preserve">In Rel-15, PDCCH monitoring slot is specified by RRC parameter </w:t>
      </w:r>
      <w:r w:rsidR="0086340C" w:rsidRPr="0086340C">
        <w:rPr>
          <w:i/>
        </w:rPr>
        <w:t>monitoringSlotPeriodicityAndOffset</w:t>
      </w:r>
      <w:r w:rsidR="0086340C">
        <w:t>, but the value range is not aligned with DRX cycle. One</w:t>
      </w:r>
      <w:r w:rsidR="00E15093">
        <w:t xml:space="preserve"> way is to extend the value range of</w:t>
      </w:r>
      <w:r w:rsidR="0086340C">
        <w:t xml:space="preserve"> </w:t>
      </w:r>
      <w:r w:rsidR="0086340C" w:rsidRPr="0086340C">
        <w:rPr>
          <w:i/>
        </w:rPr>
        <w:t>monitoringSlotPeriodicityAndOffset</w:t>
      </w:r>
      <w:r w:rsidR="0086340C">
        <w:t xml:space="preserve"> to support power saving signal/channel monitoring. However, </w:t>
      </w:r>
      <w:r w:rsidR="00E15093">
        <w:t xml:space="preserve">it is not so easy because the DRX cycle is provided in “ms” while the </w:t>
      </w:r>
      <w:r w:rsidR="00E15093" w:rsidRPr="00E15093">
        <w:rPr>
          <w:i/>
        </w:rPr>
        <w:t>monitoringSlotPeriodicityAndOffset</w:t>
      </w:r>
      <w:r w:rsidR="00E15093">
        <w:t xml:space="preserve"> is provided in “slot”.</w:t>
      </w:r>
      <w:r w:rsidR="0086340C">
        <w:t xml:space="preserve"> </w:t>
      </w:r>
      <w:r w:rsidR="00E15093">
        <w:t>Another way is to introduce an offset in search space configuration to indicate the offset between the slot of power saving signal/channel and the first slot of DRX OnDuration.</w:t>
      </w:r>
      <w:r w:rsidR="0086340C">
        <w:t xml:space="preserve"> </w:t>
      </w:r>
      <w:r w:rsidR="00E15093">
        <w:t xml:space="preserve">The offset should be </w:t>
      </w:r>
      <w:r w:rsidR="004A371F">
        <w:t>large enough to leave sufficient time for UE to transit from outside Active Time to Active Time.</w:t>
      </w:r>
    </w:p>
    <w:p w14:paraId="3BF77E71" w14:textId="77777777" w:rsidR="00174015" w:rsidRDefault="00174015" w:rsidP="00174015"/>
    <w:p w14:paraId="21B01498" w14:textId="7B12D206" w:rsidR="004A371F" w:rsidRPr="004A371F" w:rsidRDefault="004A371F" w:rsidP="004A371F">
      <w:pPr>
        <w:pStyle w:val="ad"/>
      </w:pPr>
      <w:bookmarkStart w:id="10" w:name="_Ref16770949"/>
      <w:r w:rsidRPr="004A371F">
        <w:rPr>
          <w:u w:val="single"/>
        </w:rPr>
        <w:t xml:space="preserve">Proposal </w:t>
      </w:r>
      <w:r w:rsidRPr="004A371F">
        <w:rPr>
          <w:u w:val="single"/>
        </w:rPr>
        <w:fldChar w:fldCharType="begin"/>
      </w:r>
      <w:r w:rsidRPr="004A371F">
        <w:rPr>
          <w:u w:val="single"/>
        </w:rPr>
        <w:instrText xml:space="preserve"> SEQ Proposal \* ARABIC </w:instrText>
      </w:r>
      <w:r w:rsidRPr="004A371F">
        <w:rPr>
          <w:u w:val="single"/>
        </w:rPr>
        <w:fldChar w:fldCharType="separate"/>
      </w:r>
      <w:r w:rsidR="00652450">
        <w:rPr>
          <w:noProof/>
          <w:u w:val="single"/>
        </w:rPr>
        <w:t>6</w:t>
      </w:r>
      <w:r w:rsidRPr="004A371F">
        <w:rPr>
          <w:u w:val="single"/>
        </w:rPr>
        <w:fldChar w:fldCharType="end"/>
      </w:r>
      <w:r>
        <w:t>: Introduce a RRC parameter in search space configuration to indicate the slot offset between power saving signal/channel and the first slot of DRX OnDuration.</w:t>
      </w:r>
      <w:bookmarkEnd w:id="10"/>
    </w:p>
    <w:p w14:paraId="5BE1F5B4" w14:textId="77777777" w:rsidR="007933B1" w:rsidRPr="007933B1" w:rsidRDefault="007933B1" w:rsidP="007933B1">
      <w:pPr>
        <w:jc w:val="both"/>
        <w:rPr>
          <w:b/>
          <w:lang w:eastAsia="en-US"/>
        </w:rPr>
      </w:pPr>
    </w:p>
    <w:p w14:paraId="4AE95775" w14:textId="76C57A43" w:rsidR="00233664" w:rsidRDefault="000F2EB5" w:rsidP="00257603">
      <w:pPr>
        <w:pStyle w:val="2"/>
      </w:pPr>
      <w:r>
        <w:t>Reliability of</w:t>
      </w:r>
      <w:r w:rsidR="00541992">
        <w:t xml:space="preserve"> power saving signal/channel in FR2</w:t>
      </w:r>
    </w:p>
    <w:p w14:paraId="46DC9ADA" w14:textId="37C15FE1" w:rsidR="000F2EB5" w:rsidRDefault="00E61793" w:rsidP="000F2EB5">
      <w:pPr>
        <w:jc w:val="both"/>
        <w:rPr>
          <w:lang w:eastAsia="en-US"/>
        </w:rPr>
      </w:pPr>
      <w:r>
        <w:rPr>
          <w:lang w:eastAsia="en-US"/>
        </w:rPr>
        <w:t xml:space="preserve">In RAN1 #97 meeting, there were a lot of discussions on </w:t>
      </w:r>
      <w:r w:rsidR="00255A00">
        <w:rPr>
          <w:lang w:eastAsia="en-US"/>
        </w:rPr>
        <w:t xml:space="preserve">how to ensure the </w:t>
      </w:r>
      <w:r>
        <w:rPr>
          <w:lang w:eastAsia="en-US"/>
        </w:rPr>
        <w:t xml:space="preserve">reliability of power saving signal/channel in FR2. </w:t>
      </w:r>
      <w:r w:rsidR="00BA2FA2" w:rsidRPr="00255A00">
        <w:rPr>
          <w:lang w:eastAsia="en-US"/>
        </w:rPr>
        <w:t>In general, there are two alternatives to resolve this issue. One is to allow beam sweeping for po</w:t>
      </w:r>
      <w:r w:rsidR="005634EA">
        <w:rPr>
          <w:lang w:eastAsia="en-US"/>
        </w:rPr>
        <w:t>wer saving signal/channel</w:t>
      </w:r>
      <w:r w:rsidR="00BA2FA2" w:rsidRPr="00255A00">
        <w:rPr>
          <w:lang w:eastAsia="en-US"/>
        </w:rPr>
        <w:t>, the other is to increase the CORESET number per BWP such that power saving signal/channel can be transmitted in more beams.</w:t>
      </w:r>
      <w:r w:rsidR="00C60323">
        <w:rPr>
          <w:lang w:eastAsia="en-US"/>
        </w:rPr>
        <w:t xml:space="preserve"> Generally, the TCI </w:t>
      </w:r>
      <w:r w:rsidR="005634EA">
        <w:rPr>
          <w:lang w:eastAsia="en-US"/>
        </w:rPr>
        <w:t>state for monitoring power saving signal/channe</w:t>
      </w:r>
      <w:r w:rsidR="00110BFB">
        <w:rPr>
          <w:lang w:eastAsia="en-US"/>
        </w:rPr>
        <w:t>l or normal PDCCH will be</w:t>
      </w:r>
      <w:r w:rsidR="005634EA">
        <w:rPr>
          <w:lang w:eastAsia="en-US"/>
        </w:rPr>
        <w:t xml:space="preserve"> updated frequently</w:t>
      </w:r>
      <w:r w:rsidR="00C60323">
        <w:rPr>
          <w:lang w:eastAsia="en-US"/>
        </w:rPr>
        <w:t xml:space="preserve"> to maintain the link quality </w:t>
      </w:r>
      <w:r w:rsidR="00110BFB">
        <w:rPr>
          <w:lang w:eastAsia="en-US"/>
        </w:rPr>
        <w:t>if</w:t>
      </w:r>
      <w:r w:rsidR="00C60323">
        <w:rPr>
          <w:lang w:eastAsia="en-US"/>
        </w:rPr>
        <w:t xml:space="preserve"> the</w:t>
      </w:r>
      <w:r w:rsidR="005634EA">
        <w:rPr>
          <w:lang w:eastAsia="en-US"/>
        </w:rPr>
        <w:t xml:space="preserve"> beam changes fast. By applying frequent beam update, whether the reliability is still an issue sh</w:t>
      </w:r>
      <w:r w:rsidR="0033469E">
        <w:rPr>
          <w:lang w:eastAsia="en-US"/>
        </w:rPr>
        <w:t xml:space="preserve">ould be studied carefully </w:t>
      </w:r>
      <w:r w:rsidR="005634EA">
        <w:rPr>
          <w:lang w:eastAsia="en-US"/>
        </w:rPr>
        <w:t xml:space="preserve">before reaching a conclusion on the solution. Besides, the UE power consumption due to frequent </w:t>
      </w:r>
      <w:r w:rsidR="00C60323">
        <w:rPr>
          <w:lang w:eastAsia="en-US"/>
        </w:rPr>
        <w:t xml:space="preserve">beam update should be </w:t>
      </w:r>
      <w:r w:rsidR="00773852">
        <w:rPr>
          <w:lang w:eastAsia="en-US"/>
        </w:rPr>
        <w:t>analysed</w:t>
      </w:r>
      <w:r w:rsidR="00C60323">
        <w:rPr>
          <w:lang w:eastAsia="en-US"/>
        </w:rPr>
        <w:t xml:space="preserve"> as well. </w:t>
      </w:r>
      <w:r w:rsidR="00773852">
        <w:rPr>
          <w:lang w:eastAsia="en-US"/>
        </w:rPr>
        <w:t>When</w:t>
      </w:r>
      <w:r w:rsidR="00C60323">
        <w:rPr>
          <w:lang w:eastAsia="en-US"/>
        </w:rPr>
        <w:t xml:space="preserve"> the beam varies quickly, the NW has to </w:t>
      </w:r>
      <w:r w:rsidR="00773852">
        <w:rPr>
          <w:lang w:eastAsia="en-US"/>
        </w:rPr>
        <w:t xml:space="preserve">often </w:t>
      </w:r>
      <w:r w:rsidR="00C60323">
        <w:rPr>
          <w:lang w:eastAsia="en-US"/>
        </w:rPr>
        <w:t xml:space="preserve">wake </w:t>
      </w:r>
      <w:r w:rsidR="00773852">
        <w:rPr>
          <w:lang w:eastAsia="en-US"/>
        </w:rPr>
        <w:t>up UE to receive MAC CE for TCI state update</w:t>
      </w:r>
      <w:r w:rsidR="00C60323">
        <w:rPr>
          <w:lang w:eastAsia="en-US"/>
        </w:rPr>
        <w:t xml:space="preserve">. </w:t>
      </w:r>
      <w:r w:rsidR="000F2EB5">
        <w:rPr>
          <w:lang w:eastAsia="en-US"/>
        </w:rPr>
        <w:t>As a result, UE cannot save power even though</w:t>
      </w:r>
      <w:r w:rsidR="0079748C">
        <w:rPr>
          <w:lang w:eastAsia="en-US"/>
        </w:rPr>
        <w:t xml:space="preserve"> there is no traffic intended for</w:t>
      </w:r>
      <w:r w:rsidR="000F2EB5">
        <w:rPr>
          <w:lang w:eastAsia="en-US"/>
        </w:rPr>
        <w:t xml:space="preserve"> it. </w:t>
      </w:r>
      <w:r w:rsidR="00C60323">
        <w:rPr>
          <w:lang w:eastAsia="en-US"/>
        </w:rPr>
        <w:t xml:space="preserve">If this is an issue, how to optimize the UE power consumption </w:t>
      </w:r>
      <w:r w:rsidR="003134A3">
        <w:rPr>
          <w:lang w:eastAsia="en-US"/>
        </w:rPr>
        <w:t xml:space="preserve">in FR2 </w:t>
      </w:r>
      <w:r w:rsidR="00C60323">
        <w:rPr>
          <w:lang w:eastAsia="en-US"/>
        </w:rPr>
        <w:t>should be further studied.</w:t>
      </w:r>
    </w:p>
    <w:p w14:paraId="488104FB" w14:textId="77777777" w:rsidR="00E61793" w:rsidRDefault="00E61793" w:rsidP="00640A93">
      <w:pPr>
        <w:rPr>
          <w:lang w:eastAsia="en-US"/>
        </w:rPr>
      </w:pPr>
    </w:p>
    <w:p w14:paraId="6EAA10E2" w14:textId="51D79617" w:rsidR="008F603E" w:rsidRDefault="00640A93" w:rsidP="00640A93">
      <w:pPr>
        <w:pStyle w:val="ad"/>
      </w:pPr>
      <w:bookmarkStart w:id="11" w:name="_Ref16770955"/>
      <w:r w:rsidRPr="00B0780A">
        <w:rPr>
          <w:i/>
        </w:rPr>
        <w:t xml:space="preserve">Observation </w:t>
      </w:r>
      <w:r w:rsidRPr="00B0780A">
        <w:rPr>
          <w:i/>
        </w:rPr>
        <w:fldChar w:fldCharType="begin"/>
      </w:r>
      <w:r w:rsidRPr="00B0780A">
        <w:rPr>
          <w:i/>
        </w:rPr>
        <w:instrText xml:space="preserve"> SEQ Observation \* ARABIC </w:instrText>
      </w:r>
      <w:r w:rsidRPr="00B0780A">
        <w:rPr>
          <w:i/>
        </w:rPr>
        <w:fldChar w:fldCharType="separate"/>
      </w:r>
      <w:r w:rsidR="00D128B7">
        <w:rPr>
          <w:i/>
          <w:noProof/>
        </w:rPr>
        <w:t>4</w:t>
      </w:r>
      <w:r w:rsidRPr="00B0780A">
        <w:rPr>
          <w:i/>
        </w:rPr>
        <w:fldChar w:fldCharType="end"/>
      </w:r>
      <w:r w:rsidRPr="00B0780A">
        <w:rPr>
          <w:i/>
        </w:rPr>
        <w:t>:</w:t>
      </w:r>
      <w:r>
        <w:t xml:space="preserve"> </w:t>
      </w:r>
      <w:r w:rsidR="002018A8">
        <w:t>FFS whether the TCI state is updated frequently before reaching a conclusion on how to ensure the reliability of power saving signal/channel in FR2. If the TCI state is updated by MAC CE frequently</w:t>
      </w:r>
      <w:r w:rsidR="00E202D8">
        <w:t xml:space="preserve"> to maintain the link quality</w:t>
      </w:r>
      <w:r w:rsidR="002018A8">
        <w:t>, there may be no use applying the power saving signal/channel.</w:t>
      </w:r>
      <w:r w:rsidR="00E202D8">
        <w:t xml:space="preserve"> How to realize the benefit of power saving signal/channel in this scenario should be studied.</w:t>
      </w:r>
      <w:bookmarkEnd w:id="11"/>
    </w:p>
    <w:p w14:paraId="4823CEDF" w14:textId="50F82DB9" w:rsidR="006D075B" w:rsidRDefault="004F4C8B" w:rsidP="00AF7BCD">
      <w:pPr>
        <w:pStyle w:val="1"/>
      </w:pPr>
      <w:r w:rsidRPr="00AF7BCD">
        <w:t>DCI f</w:t>
      </w:r>
      <w:r w:rsidR="00227973">
        <w:t>ormat</w:t>
      </w:r>
      <w:r w:rsidR="00CF7E2B">
        <w:t xml:space="preserve"> </w:t>
      </w:r>
      <w:r w:rsidR="00227973">
        <w:t>of power saving signal/channel</w:t>
      </w:r>
    </w:p>
    <w:p w14:paraId="49AC73E0" w14:textId="72287E83" w:rsidR="00817D33" w:rsidRDefault="00CF7E2B" w:rsidP="00AF7BCD">
      <w:pPr>
        <w:pStyle w:val="2"/>
      </w:pPr>
      <w:r>
        <w:t>Power saving signal/channel outside Active Time</w:t>
      </w:r>
    </w:p>
    <w:p w14:paraId="168A6ACB" w14:textId="45636E10" w:rsidR="00CF7E2B" w:rsidRPr="00CF7E2B" w:rsidRDefault="007540D8" w:rsidP="00CF7E2B">
      <w:pPr>
        <w:pStyle w:val="3"/>
      </w:pPr>
      <w:r>
        <w:t>DCI bit number per UE</w:t>
      </w:r>
    </w:p>
    <w:p w14:paraId="1F01D2B4" w14:textId="77F0287D" w:rsidR="0074710D" w:rsidRDefault="003104EB" w:rsidP="008D7C6C">
      <w:pPr>
        <w:jc w:val="both"/>
        <w:rPr>
          <w:lang w:eastAsia="en-US"/>
        </w:rPr>
      </w:pPr>
      <w:r>
        <w:rPr>
          <w:lang w:eastAsia="en-US"/>
        </w:rPr>
        <w:t xml:space="preserve">Reducing the information bit number is effective to achieve the </w:t>
      </w:r>
      <w:r w:rsidR="00853CBC">
        <w:rPr>
          <w:lang w:eastAsia="en-US"/>
        </w:rPr>
        <w:t xml:space="preserve">target </w:t>
      </w:r>
      <w:r>
        <w:rPr>
          <w:lang w:eastAsia="en-US"/>
        </w:rPr>
        <w:t>miss detection rate 0.1 % without changing the coding chain and increasing the signaling overhead.</w:t>
      </w:r>
      <w:r w:rsidR="00647B1D">
        <w:rPr>
          <w:lang w:eastAsia="en-US"/>
        </w:rPr>
        <w:t xml:space="preserve"> </w:t>
      </w:r>
      <w:r w:rsidR="00286E52">
        <w:rPr>
          <w:lang w:eastAsia="en-US"/>
        </w:rPr>
        <w:t>Figure 2 evaluates the PDCCH decoding perfor</w:t>
      </w:r>
      <w:r w:rsidR="00C93D2F">
        <w:rPr>
          <w:lang w:eastAsia="en-US"/>
        </w:rPr>
        <w:t>mance with different DCI format size</w:t>
      </w:r>
      <w:r w:rsidR="00360473">
        <w:rPr>
          <w:lang w:eastAsia="en-US"/>
        </w:rPr>
        <w:t>s</w:t>
      </w:r>
      <w:r w:rsidR="00286E52">
        <w:rPr>
          <w:lang w:eastAsia="en-US"/>
        </w:rPr>
        <w:t xml:space="preserve">. </w:t>
      </w:r>
      <w:r w:rsidR="00914CAC">
        <w:rPr>
          <w:lang w:eastAsia="en-US"/>
        </w:rPr>
        <w:t>As shown in Figure 2, compared to DCI-12,</w:t>
      </w:r>
      <w:r w:rsidR="00C93D2F">
        <w:rPr>
          <w:lang w:eastAsia="en-US"/>
        </w:rPr>
        <w:t xml:space="preserve"> the performance gains for DCI-1 and DCI-6 are around 1 dB and 0.5</w:t>
      </w:r>
      <w:r w:rsidR="00914CAC">
        <w:rPr>
          <w:lang w:eastAsia="en-US"/>
        </w:rPr>
        <w:t xml:space="preserve"> dB, respectively. </w:t>
      </w:r>
      <w:r w:rsidR="00360473">
        <w:rPr>
          <w:lang w:eastAsia="en-US"/>
        </w:rPr>
        <w:t xml:space="preserve">The additional gain is achieved by appending </w:t>
      </w:r>
      <w:r w:rsidR="00914CAC">
        <w:rPr>
          <w:lang w:eastAsia="en-US"/>
        </w:rPr>
        <w:t>12-</w:t>
      </w:r>
      <w:r w:rsidR="00914CAC" w:rsidRPr="00286E52">
        <w:rPr>
          <w:i/>
          <w:lang w:eastAsia="en-US"/>
        </w:rPr>
        <w:t>N</w:t>
      </w:r>
      <w:r w:rsidR="00360473">
        <w:rPr>
          <w:lang w:eastAsia="en-US"/>
        </w:rPr>
        <w:t xml:space="preserve"> known bits </w:t>
      </w:r>
      <w:r w:rsidR="00914CAC">
        <w:rPr>
          <w:lang w:eastAsia="en-US"/>
        </w:rPr>
        <w:t xml:space="preserve">to allow receiver to exploit the a priori </w:t>
      </w:r>
      <w:r w:rsidR="00C93D2F">
        <w:rPr>
          <w:lang w:eastAsia="en-US"/>
        </w:rPr>
        <w:t>when the DCI format size</w:t>
      </w:r>
      <w:r w:rsidR="00914CAC">
        <w:rPr>
          <w:lang w:eastAsia="en-US"/>
        </w:rPr>
        <w:t xml:space="preserve"> </w:t>
      </w:r>
      <w:r w:rsidR="00914CAC" w:rsidRPr="00286E52">
        <w:rPr>
          <w:i/>
          <w:lang w:eastAsia="en-US"/>
        </w:rPr>
        <w:t>N</w:t>
      </w:r>
      <w:r w:rsidR="00914CAC">
        <w:rPr>
          <w:lang w:eastAsia="en-US"/>
        </w:rPr>
        <w:t xml:space="preserve"> is smaller than 12. </w:t>
      </w:r>
      <w:r w:rsidR="00A316DF">
        <w:rPr>
          <w:lang w:eastAsia="en-US"/>
        </w:rPr>
        <w:t>From the results, it is beneficial to limit the information bit length per UE up to 6 bits. If there is single UE in a group, then it is up to UE implementation to exploit the known bits to improve performance. If there exists multiple UEs in a group, this also leads to an acceptable DCI format size and resource overhead.</w:t>
      </w:r>
    </w:p>
    <w:p w14:paraId="23FCF37F" w14:textId="094DDABF" w:rsidR="0074710D" w:rsidRDefault="007540D8" w:rsidP="007540D8">
      <w:pPr>
        <w:jc w:val="center"/>
        <w:rPr>
          <w:lang w:eastAsia="en-US"/>
        </w:rPr>
      </w:pPr>
      <w:r>
        <w:rPr>
          <w:noProof/>
          <w:lang w:val="en-US" w:eastAsia="zh-CN"/>
        </w:rPr>
        <w:lastRenderedPageBreak/>
        <w:drawing>
          <wp:inline distT="0" distB="0" distL="0" distR="0" wp14:anchorId="6E3106CA" wp14:editId="537186F2">
            <wp:extent cx="3571875" cy="2860524"/>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87989" cy="2873429"/>
                    </a:xfrm>
                    <a:prstGeom prst="rect">
                      <a:avLst/>
                    </a:prstGeom>
                    <a:noFill/>
                    <a:ln>
                      <a:noFill/>
                    </a:ln>
                  </pic:spPr>
                </pic:pic>
              </a:graphicData>
            </a:graphic>
          </wp:inline>
        </w:drawing>
      </w:r>
    </w:p>
    <w:p w14:paraId="18931C7D" w14:textId="0496608A" w:rsidR="007540D8" w:rsidRDefault="007540D8" w:rsidP="007540D8">
      <w:pPr>
        <w:pStyle w:val="ad"/>
        <w:jc w:val="center"/>
        <w:rPr>
          <w:lang w:eastAsia="en-US"/>
        </w:rPr>
      </w:pPr>
      <w:r>
        <w:t xml:space="preserve">Figure </w:t>
      </w:r>
      <w:fldSimple w:instr=" SEQ Figure \* ARABIC ">
        <w:r>
          <w:rPr>
            <w:noProof/>
          </w:rPr>
          <w:t>2</w:t>
        </w:r>
      </w:fldSimple>
      <w:r>
        <w:t>. Performance of power saving signal/channel with different DCI</w:t>
      </w:r>
      <w:r w:rsidR="00C93D2F">
        <w:t xml:space="preserve"> format</w:t>
      </w:r>
      <w:r>
        <w:t xml:space="preserve"> sizes</w:t>
      </w:r>
    </w:p>
    <w:p w14:paraId="2B988A67" w14:textId="77777777" w:rsidR="008D7C6C" w:rsidRDefault="008D7C6C" w:rsidP="003104EB">
      <w:pPr>
        <w:rPr>
          <w:lang w:eastAsia="en-US"/>
        </w:rPr>
      </w:pPr>
    </w:p>
    <w:p w14:paraId="6417F249" w14:textId="78A1155D" w:rsidR="00C03F7A" w:rsidRDefault="00323573" w:rsidP="00323573">
      <w:pPr>
        <w:pStyle w:val="ad"/>
        <w:rPr>
          <w:lang w:eastAsia="en-US"/>
        </w:rPr>
      </w:pPr>
      <w:bookmarkStart w:id="12" w:name="_Ref7793871"/>
      <w:bookmarkStart w:id="13" w:name="_Ref7844248"/>
      <w:bookmarkStart w:id="14" w:name="_Ref16805031"/>
      <w:bookmarkStart w:id="15" w:name="_Ref16770964"/>
      <w:r w:rsidRPr="00323573">
        <w:rPr>
          <w:i/>
        </w:rPr>
        <w:t xml:space="preserve">Observation </w:t>
      </w:r>
      <w:r w:rsidRPr="00323573">
        <w:rPr>
          <w:i/>
        </w:rPr>
        <w:fldChar w:fldCharType="begin"/>
      </w:r>
      <w:r w:rsidRPr="00323573">
        <w:rPr>
          <w:i/>
        </w:rPr>
        <w:instrText xml:space="preserve"> SEQ Observation \* ARABIC </w:instrText>
      </w:r>
      <w:r w:rsidRPr="00323573">
        <w:rPr>
          <w:i/>
        </w:rPr>
        <w:fldChar w:fldCharType="separate"/>
      </w:r>
      <w:r w:rsidR="00D128B7">
        <w:rPr>
          <w:i/>
          <w:noProof/>
        </w:rPr>
        <w:t>5</w:t>
      </w:r>
      <w:r w:rsidRPr="00323573">
        <w:rPr>
          <w:i/>
        </w:rPr>
        <w:fldChar w:fldCharType="end"/>
      </w:r>
      <w:r>
        <w:t xml:space="preserve">: </w:t>
      </w:r>
      <w:r w:rsidR="000C03C8">
        <w:rPr>
          <w:lang w:eastAsia="en-US"/>
        </w:rPr>
        <w:t>I</w:t>
      </w:r>
      <w:r>
        <w:rPr>
          <w:lang w:eastAsia="en-US"/>
        </w:rPr>
        <w:t xml:space="preserve">t is beneficial to limit information bit length </w:t>
      </w:r>
      <w:r w:rsidR="000C03C8">
        <w:rPr>
          <w:lang w:eastAsia="en-US"/>
        </w:rPr>
        <w:t xml:space="preserve">per UE up to </w:t>
      </w:r>
      <w:r>
        <w:rPr>
          <w:lang w:eastAsia="en-US"/>
        </w:rPr>
        <w:t xml:space="preserve">6 bits so as to </w:t>
      </w:r>
      <w:bookmarkEnd w:id="12"/>
      <w:r w:rsidR="00C03F7A">
        <w:rPr>
          <w:lang w:eastAsia="en-US"/>
        </w:rPr>
        <w:t xml:space="preserve">realize </w:t>
      </w:r>
      <w:r w:rsidR="00434B43">
        <w:rPr>
          <w:lang w:eastAsia="en-US"/>
        </w:rPr>
        <w:t>0.5</w:t>
      </w:r>
      <w:r w:rsidR="00C03F7A">
        <w:rPr>
          <w:lang w:eastAsia="en-US"/>
        </w:rPr>
        <w:t>~1.0</w:t>
      </w:r>
      <w:r>
        <w:rPr>
          <w:lang w:eastAsia="en-US"/>
        </w:rPr>
        <w:t xml:space="preserve"> dB performance advantage</w:t>
      </w:r>
      <w:r w:rsidR="00434B43">
        <w:rPr>
          <w:lang w:eastAsia="en-US"/>
        </w:rPr>
        <w:t xml:space="preserve"> when </w:t>
      </w:r>
      <w:r w:rsidR="00C03F7A">
        <w:rPr>
          <w:lang w:eastAsia="en-US"/>
        </w:rPr>
        <w:t xml:space="preserve">the DCI format size </w:t>
      </w:r>
      <w:r w:rsidR="00DF7DAF">
        <w:rPr>
          <w:i/>
          <w:lang w:eastAsia="en-US"/>
        </w:rPr>
        <w:t>N</w:t>
      </w:r>
      <w:r w:rsidR="00C03F7A">
        <w:rPr>
          <w:lang w:eastAsia="en-US"/>
        </w:rPr>
        <w:t xml:space="preserve"> is configured to be smaller than 12</w:t>
      </w:r>
      <w:r>
        <w:rPr>
          <w:lang w:eastAsia="en-US"/>
        </w:rPr>
        <w:t>.</w:t>
      </w:r>
      <w:bookmarkEnd w:id="13"/>
      <w:r w:rsidR="00434B43">
        <w:rPr>
          <w:lang w:eastAsia="en-US"/>
        </w:rPr>
        <w:t xml:space="preserve"> </w:t>
      </w:r>
      <w:r w:rsidR="003A61C8">
        <w:rPr>
          <w:lang w:eastAsia="en-US"/>
        </w:rPr>
        <w:t>For the unused 12-</w:t>
      </w:r>
      <w:r w:rsidR="00DF7DAF">
        <w:rPr>
          <w:i/>
          <w:lang w:eastAsia="en-US"/>
        </w:rPr>
        <w:t>N</w:t>
      </w:r>
      <w:r w:rsidR="003A61C8">
        <w:rPr>
          <w:lang w:eastAsia="en-US"/>
        </w:rPr>
        <w:t xml:space="preserve"> bits, a known value can be set to allow receiver to exploit the a priori to improve the performance.</w:t>
      </w:r>
      <w:bookmarkEnd w:id="14"/>
      <w:r w:rsidR="003A61C8">
        <w:rPr>
          <w:lang w:eastAsia="en-US"/>
        </w:rPr>
        <w:t xml:space="preserve"> </w:t>
      </w:r>
    </w:p>
    <w:bookmarkEnd w:id="15"/>
    <w:p w14:paraId="6A30F69F" w14:textId="77777777" w:rsidR="00434B43" w:rsidRPr="00434B43" w:rsidRDefault="00434B43" w:rsidP="00434B43">
      <w:pPr>
        <w:rPr>
          <w:lang w:eastAsia="en-US"/>
        </w:rPr>
      </w:pPr>
    </w:p>
    <w:p w14:paraId="26898EB9" w14:textId="6668838E" w:rsidR="00752BA0" w:rsidRDefault="00752BA0" w:rsidP="00752BA0">
      <w:pPr>
        <w:pStyle w:val="3"/>
      </w:pPr>
      <w:r>
        <w:t xml:space="preserve">DCI </w:t>
      </w:r>
      <w:r w:rsidR="008C2027">
        <w:t>contents</w:t>
      </w:r>
    </w:p>
    <w:p w14:paraId="69F1ACF4" w14:textId="6FA4EE4F" w:rsidR="008C2027" w:rsidRDefault="008C2027" w:rsidP="00752BA0">
      <w:pPr>
        <w:jc w:val="both"/>
        <w:rPr>
          <w:lang w:eastAsia="en-US"/>
        </w:rPr>
      </w:pPr>
      <w:r>
        <w:rPr>
          <w:lang w:eastAsia="en-US"/>
        </w:rPr>
        <w:t>The following discusses the necessities of potential power saving techniques which may be included in DCI contents. And Ta</w:t>
      </w:r>
      <w:r w:rsidR="009C0515">
        <w:rPr>
          <w:lang w:eastAsia="en-US"/>
        </w:rPr>
        <w:t>ble 1</w:t>
      </w:r>
      <w:r>
        <w:rPr>
          <w:lang w:eastAsia="en-US"/>
        </w:rPr>
        <w:t xml:space="preserve"> summarizes the DCI contents.</w:t>
      </w:r>
    </w:p>
    <w:p w14:paraId="7BAEBD0F" w14:textId="77777777" w:rsidR="00752BA0" w:rsidRDefault="00752BA0" w:rsidP="00752BA0">
      <w:pPr>
        <w:jc w:val="both"/>
        <w:rPr>
          <w:lang w:eastAsia="en-US"/>
        </w:rPr>
      </w:pPr>
    </w:p>
    <w:p w14:paraId="7997F516" w14:textId="438F8822" w:rsidR="00752BA0" w:rsidRPr="00084D4E" w:rsidRDefault="00752BA0" w:rsidP="00752BA0">
      <w:pPr>
        <w:jc w:val="both"/>
        <w:rPr>
          <w:b/>
          <w:u w:val="single"/>
          <w:lang w:eastAsia="en-US"/>
        </w:rPr>
      </w:pPr>
      <w:r w:rsidRPr="00084D4E">
        <w:rPr>
          <w:b/>
          <w:u w:val="single"/>
          <w:lang w:eastAsia="en-US"/>
        </w:rPr>
        <w:t>Wakeup</w:t>
      </w:r>
      <w:r w:rsidR="00394CBE">
        <w:rPr>
          <w:b/>
          <w:u w:val="single"/>
          <w:lang w:eastAsia="en-US"/>
        </w:rPr>
        <w:t>:</w:t>
      </w:r>
      <w:r w:rsidR="008C2027">
        <w:rPr>
          <w:b/>
          <w:u w:val="single"/>
          <w:lang w:eastAsia="en-US"/>
        </w:rPr>
        <w:t xml:space="preserve"> 1 bit</w:t>
      </w:r>
    </w:p>
    <w:p w14:paraId="50A83495" w14:textId="468B5B29" w:rsidR="00394CBE" w:rsidRDefault="00394CBE" w:rsidP="00394CBE">
      <w:pPr>
        <w:jc w:val="both"/>
        <w:rPr>
          <w:lang w:eastAsia="en-US"/>
        </w:rPr>
      </w:pPr>
      <w:r>
        <w:rPr>
          <w:lang w:eastAsia="en-US"/>
        </w:rPr>
        <w:t>It is used to trigger UE to or not to monitor PDCCH in the subsequent DRX OnDuration.</w:t>
      </w:r>
    </w:p>
    <w:p w14:paraId="4E220CCA" w14:textId="77777777" w:rsidR="00752BA0" w:rsidRPr="00F2392D" w:rsidRDefault="00752BA0" w:rsidP="00752BA0">
      <w:pPr>
        <w:jc w:val="both"/>
        <w:rPr>
          <w:lang w:eastAsia="en-US"/>
        </w:rPr>
      </w:pPr>
    </w:p>
    <w:p w14:paraId="0B518A49" w14:textId="3233104E" w:rsidR="00752BA0" w:rsidRPr="00F2392D" w:rsidRDefault="00752BA0" w:rsidP="00752BA0">
      <w:pPr>
        <w:jc w:val="both"/>
        <w:rPr>
          <w:b/>
          <w:u w:val="single"/>
          <w:lang w:eastAsia="en-US"/>
        </w:rPr>
      </w:pPr>
      <w:r w:rsidRPr="00F2392D">
        <w:rPr>
          <w:b/>
          <w:u w:val="single"/>
          <w:lang w:eastAsia="en-US"/>
        </w:rPr>
        <w:t>BWP index</w:t>
      </w:r>
      <w:r w:rsidR="00394CBE">
        <w:rPr>
          <w:b/>
          <w:u w:val="single"/>
          <w:lang w:eastAsia="en-US"/>
        </w:rPr>
        <w:t>: 2 bits</w:t>
      </w:r>
    </w:p>
    <w:p w14:paraId="5232D162" w14:textId="11824F88" w:rsidR="00752BA0" w:rsidRDefault="00752BA0" w:rsidP="00752BA0">
      <w:pPr>
        <w:jc w:val="both"/>
        <w:rPr>
          <w:lang w:eastAsia="en-US"/>
        </w:rPr>
      </w:pPr>
      <w:r>
        <w:rPr>
          <w:lang w:eastAsia="en-US"/>
        </w:rPr>
        <w:t xml:space="preserve">It should be included when multiple BWPs are configured. From the results in [3], we conclude that the adaptations in frequency, time and antenna domains provide larger power saving gains. </w:t>
      </w:r>
      <w:r w:rsidRPr="00F2392D">
        <w:rPr>
          <w:lang w:eastAsia="en-US"/>
        </w:rPr>
        <w:t>One way</w:t>
      </w:r>
      <w:r>
        <w:rPr>
          <w:lang w:eastAsia="en-US"/>
        </w:rPr>
        <w:t xml:space="preserve"> to realize joint adaption</w:t>
      </w:r>
      <w:r w:rsidRPr="00F2392D">
        <w:rPr>
          <w:lang w:eastAsia="en-US"/>
        </w:rPr>
        <w:t xml:space="preserve"> in multiple domains </w:t>
      </w:r>
      <w:r>
        <w:rPr>
          <w:lang w:eastAsia="en-US"/>
        </w:rPr>
        <w:t>and accommodate to</w:t>
      </w:r>
      <w:r w:rsidRPr="00F2392D">
        <w:rPr>
          <w:lang w:eastAsia="en-US"/>
        </w:rPr>
        <w:t xml:space="preserve"> different traffic characteristics</w:t>
      </w:r>
      <w:r>
        <w:rPr>
          <w:lang w:eastAsia="en-US"/>
        </w:rPr>
        <w:t xml:space="preserve"> is to exploit the BWP framework</w:t>
      </w:r>
      <w:r w:rsidRPr="00F2392D">
        <w:rPr>
          <w:lang w:eastAsia="en-US"/>
        </w:rPr>
        <w:t xml:space="preserve">. </w:t>
      </w:r>
      <w:r>
        <w:rPr>
          <w:lang w:eastAsia="en-US"/>
        </w:rPr>
        <w:t>We propose that the BWP switching can be</w:t>
      </w:r>
      <w:r w:rsidR="00394CBE">
        <w:rPr>
          <w:lang w:eastAsia="en-US"/>
        </w:rPr>
        <w:t xml:space="preserve"> triggered by power saving signal/channel</w:t>
      </w:r>
      <w:r>
        <w:rPr>
          <w:lang w:eastAsia="en-US"/>
        </w:rPr>
        <w:t xml:space="preserve"> in Rel-16.</w:t>
      </w:r>
      <w:r w:rsidR="00B06F86">
        <w:rPr>
          <w:lang w:eastAsia="en-US"/>
        </w:rPr>
        <w:t xml:space="preserve"> T</w:t>
      </w:r>
      <w:r>
        <w:rPr>
          <w:lang w:eastAsia="en-US"/>
        </w:rPr>
        <w:t xml:space="preserve">he data interruption due </w:t>
      </w:r>
      <w:r w:rsidR="00B06F86">
        <w:rPr>
          <w:lang w:eastAsia="en-US"/>
        </w:rPr>
        <w:t>to BWP switching is avoided because</w:t>
      </w:r>
      <w:r>
        <w:rPr>
          <w:lang w:eastAsia="en-US"/>
        </w:rPr>
        <w:t xml:space="preserve"> the switching is completed before data scheduling.</w:t>
      </w:r>
    </w:p>
    <w:p w14:paraId="029785A8" w14:textId="77777777" w:rsidR="00752BA0" w:rsidRPr="00F2392D" w:rsidRDefault="00752BA0" w:rsidP="00752BA0">
      <w:pPr>
        <w:jc w:val="both"/>
        <w:rPr>
          <w:lang w:eastAsia="en-US"/>
        </w:rPr>
      </w:pPr>
    </w:p>
    <w:p w14:paraId="09EF2479" w14:textId="5161F74B" w:rsidR="00752BA0" w:rsidRPr="00F2392D" w:rsidRDefault="00752BA0" w:rsidP="00752BA0">
      <w:pPr>
        <w:jc w:val="both"/>
        <w:rPr>
          <w:b/>
          <w:u w:val="single"/>
          <w:lang w:eastAsia="en-US"/>
        </w:rPr>
      </w:pPr>
      <w:r>
        <w:rPr>
          <w:b/>
          <w:u w:val="single"/>
          <w:lang w:eastAsia="en-US"/>
        </w:rPr>
        <w:t xml:space="preserve">Trigger RS transmission including A-CSI-RS, </w:t>
      </w:r>
      <w:r w:rsidRPr="00F2392D">
        <w:rPr>
          <w:b/>
          <w:u w:val="single"/>
          <w:lang w:eastAsia="en-US"/>
        </w:rPr>
        <w:t xml:space="preserve">TRS </w:t>
      </w:r>
      <w:r>
        <w:rPr>
          <w:b/>
          <w:u w:val="single"/>
          <w:lang w:eastAsia="en-US"/>
        </w:rPr>
        <w:t xml:space="preserve">and </w:t>
      </w:r>
      <w:r w:rsidR="00394CBE">
        <w:rPr>
          <w:b/>
          <w:u w:val="single"/>
          <w:lang w:eastAsia="en-US"/>
        </w:rPr>
        <w:t>A-</w:t>
      </w:r>
      <w:r>
        <w:rPr>
          <w:b/>
          <w:u w:val="single"/>
          <w:lang w:eastAsia="en-US"/>
        </w:rPr>
        <w:t xml:space="preserve">SRS </w:t>
      </w:r>
      <w:r w:rsidRPr="00F2392D">
        <w:rPr>
          <w:b/>
          <w:u w:val="single"/>
          <w:lang w:eastAsia="en-US"/>
        </w:rPr>
        <w:t>trigger</w:t>
      </w:r>
      <w:r>
        <w:rPr>
          <w:b/>
          <w:u w:val="single"/>
          <w:lang w:eastAsia="en-US"/>
        </w:rPr>
        <w:t>ing</w:t>
      </w:r>
      <w:r w:rsidR="00394CBE">
        <w:rPr>
          <w:b/>
          <w:u w:val="single"/>
          <w:lang w:eastAsia="en-US"/>
        </w:rPr>
        <w:t xml:space="preserve"> and A-CSI reporting: 3 bits</w:t>
      </w:r>
    </w:p>
    <w:p w14:paraId="3656F068" w14:textId="5E2C0D9A" w:rsidR="00752BA0" w:rsidRDefault="00752BA0" w:rsidP="00752BA0">
      <w:pPr>
        <w:jc w:val="both"/>
        <w:rPr>
          <w:lang w:eastAsia="en-US"/>
        </w:rPr>
      </w:pPr>
      <w:r>
        <w:rPr>
          <w:lang w:eastAsia="en-US"/>
        </w:rPr>
        <w:t xml:space="preserve">In Rel-15, the aperiodic RS is triggered by scheduling DCI. </w:t>
      </w:r>
      <w:r w:rsidRPr="00F2392D">
        <w:rPr>
          <w:lang w:eastAsia="en-US"/>
        </w:rPr>
        <w:t>I</w:t>
      </w:r>
      <w:r w:rsidR="00394CBE">
        <w:rPr>
          <w:lang w:eastAsia="en-US"/>
        </w:rPr>
        <w:t>f power saving signal/channel</w:t>
      </w:r>
      <w:r>
        <w:rPr>
          <w:lang w:eastAsia="en-US"/>
        </w:rPr>
        <w:t xml:space="preserve"> can </w:t>
      </w:r>
      <w:r w:rsidR="00394CBE">
        <w:rPr>
          <w:lang w:eastAsia="en-US"/>
        </w:rPr>
        <w:t xml:space="preserve">trigger aperiodic RS outside </w:t>
      </w:r>
      <w:r>
        <w:rPr>
          <w:lang w:eastAsia="en-US"/>
        </w:rPr>
        <w:t>Active Time</w:t>
      </w:r>
      <w:r w:rsidRPr="00F2392D">
        <w:rPr>
          <w:lang w:eastAsia="en-US"/>
        </w:rPr>
        <w:t xml:space="preserve"> when there is data scheduling</w:t>
      </w:r>
      <w:r>
        <w:rPr>
          <w:lang w:eastAsia="en-US"/>
        </w:rPr>
        <w:t xml:space="preserve"> or when reporting is required, it improves</w:t>
      </w:r>
      <w:r w:rsidRPr="00F2392D">
        <w:rPr>
          <w:lang w:eastAsia="en-US"/>
        </w:rPr>
        <w:t xml:space="preserve"> data sched</w:t>
      </w:r>
      <w:r>
        <w:rPr>
          <w:lang w:eastAsia="en-US"/>
        </w:rPr>
        <w:t>uling from the beginning of DRX OnDuration</w:t>
      </w:r>
      <w:r w:rsidRPr="00F2392D">
        <w:rPr>
          <w:lang w:eastAsia="en-US"/>
        </w:rPr>
        <w:t xml:space="preserve"> and therefore </w:t>
      </w:r>
      <w:r>
        <w:rPr>
          <w:lang w:eastAsia="en-US"/>
        </w:rPr>
        <w:t>improves the spectral efficiency</w:t>
      </w:r>
      <w:r w:rsidRPr="009C23F9">
        <w:rPr>
          <w:lang w:eastAsia="en-US"/>
        </w:rPr>
        <w:t xml:space="preserve">. </w:t>
      </w:r>
      <w:r w:rsidRPr="00F2392D">
        <w:rPr>
          <w:lang w:eastAsia="en-US"/>
        </w:rPr>
        <w:t>When aperiodic RS is triggered, it should be noted that the timing of</w:t>
      </w:r>
      <w:r w:rsidR="00394CBE">
        <w:rPr>
          <w:lang w:eastAsia="en-US"/>
        </w:rPr>
        <w:t>fset between power saving signal/channel</w:t>
      </w:r>
      <w:r w:rsidRPr="00F2392D">
        <w:rPr>
          <w:lang w:eastAsia="en-US"/>
        </w:rPr>
        <w:t xml:space="preserve"> and RS should be no sm</w:t>
      </w:r>
      <w:r>
        <w:rPr>
          <w:lang w:eastAsia="en-US"/>
        </w:rPr>
        <w:t xml:space="preserve">aller than BWP switching delay. </w:t>
      </w:r>
      <w:r w:rsidR="00394CBE">
        <w:rPr>
          <w:lang w:eastAsia="en-US"/>
        </w:rPr>
        <w:t>A-</w:t>
      </w:r>
      <w:r>
        <w:rPr>
          <w:lang w:eastAsia="en-US"/>
        </w:rPr>
        <w:t>SRS triggering field is optional depending on whether it is configured or not.</w:t>
      </w:r>
    </w:p>
    <w:p w14:paraId="1E5B68D2" w14:textId="77777777" w:rsidR="00752BA0" w:rsidRDefault="00752BA0" w:rsidP="00752BA0">
      <w:pPr>
        <w:jc w:val="both"/>
        <w:rPr>
          <w:rFonts w:eastAsiaTheme="minorEastAsia"/>
          <w:lang w:eastAsia="zh-TW"/>
        </w:rPr>
      </w:pPr>
    </w:p>
    <w:p w14:paraId="49BF19B3" w14:textId="77777777" w:rsidR="00E14A6A" w:rsidRDefault="00E14A6A" w:rsidP="00752BA0">
      <w:pPr>
        <w:jc w:val="both"/>
        <w:rPr>
          <w:rFonts w:eastAsiaTheme="minorEastAsia"/>
          <w:lang w:eastAsia="zh-TW"/>
        </w:rPr>
      </w:pPr>
    </w:p>
    <w:p w14:paraId="4349C04B" w14:textId="77777777" w:rsidR="00E14A6A" w:rsidRDefault="00E14A6A" w:rsidP="00752BA0">
      <w:pPr>
        <w:jc w:val="both"/>
        <w:rPr>
          <w:rFonts w:eastAsiaTheme="minorEastAsia"/>
          <w:lang w:eastAsia="zh-TW"/>
        </w:rPr>
      </w:pPr>
    </w:p>
    <w:p w14:paraId="7F62D608" w14:textId="77777777" w:rsidR="00E14A6A" w:rsidRDefault="00E14A6A" w:rsidP="00752BA0">
      <w:pPr>
        <w:jc w:val="both"/>
        <w:rPr>
          <w:rFonts w:eastAsiaTheme="minorEastAsia"/>
          <w:lang w:eastAsia="zh-TW"/>
        </w:rPr>
      </w:pPr>
    </w:p>
    <w:p w14:paraId="0DB9FA7A" w14:textId="77777777" w:rsidR="00E14A6A" w:rsidRDefault="00E14A6A" w:rsidP="00752BA0">
      <w:pPr>
        <w:jc w:val="both"/>
        <w:rPr>
          <w:rFonts w:eastAsiaTheme="minorEastAsia"/>
          <w:lang w:eastAsia="zh-TW"/>
        </w:rPr>
      </w:pPr>
    </w:p>
    <w:p w14:paraId="32CAE0AE" w14:textId="77777777" w:rsidR="00E14A6A" w:rsidRDefault="00E14A6A" w:rsidP="00752BA0">
      <w:pPr>
        <w:jc w:val="both"/>
        <w:rPr>
          <w:rFonts w:eastAsiaTheme="minorEastAsia"/>
          <w:lang w:eastAsia="zh-TW"/>
        </w:rPr>
      </w:pPr>
    </w:p>
    <w:p w14:paraId="2C1A3C31" w14:textId="77777777" w:rsidR="00E14A6A" w:rsidRDefault="00E14A6A" w:rsidP="00752BA0">
      <w:pPr>
        <w:jc w:val="both"/>
        <w:rPr>
          <w:sz w:val="22"/>
          <w:lang w:eastAsia="en-US"/>
        </w:rPr>
      </w:pPr>
    </w:p>
    <w:p w14:paraId="48A0C0C1" w14:textId="2EF7DCB6" w:rsidR="00752BA0" w:rsidRPr="0018509D" w:rsidRDefault="00752BA0" w:rsidP="00FA3077">
      <w:pPr>
        <w:pStyle w:val="ad"/>
      </w:pPr>
      <w:bookmarkStart w:id="16" w:name="_Ref7793942"/>
      <w:r w:rsidRPr="00F2392D">
        <w:rPr>
          <w:u w:val="single"/>
        </w:rPr>
        <w:lastRenderedPageBreak/>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652450">
        <w:rPr>
          <w:noProof/>
          <w:u w:val="single"/>
        </w:rPr>
        <w:t>7</w:t>
      </w:r>
      <w:r w:rsidRPr="00F2392D">
        <w:rPr>
          <w:u w:val="single"/>
        </w:rPr>
        <w:fldChar w:fldCharType="end"/>
      </w:r>
      <w:r w:rsidRPr="00F2392D">
        <w:t xml:space="preserve">: </w:t>
      </w:r>
      <w:r w:rsidR="009C0515">
        <w:t xml:space="preserve">Table 1 </w:t>
      </w:r>
      <w:r w:rsidRPr="0018509D">
        <w:t>d</w:t>
      </w:r>
      <w:r w:rsidR="002511E9">
        <w:t>efines the DCI contents</w:t>
      </w:r>
      <w:r>
        <w:t xml:space="preserve"> for </w:t>
      </w:r>
      <w:r w:rsidR="009C0515">
        <w:t xml:space="preserve">power saving signal/channel outside </w:t>
      </w:r>
      <w:r>
        <w:t>Active Time.</w:t>
      </w:r>
      <w:bookmarkEnd w:id="16"/>
    </w:p>
    <w:p w14:paraId="5A0F7EAF" w14:textId="243D63B0" w:rsidR="00752BA0" w:rsidRPr="003661F1" w:rsidRDefault="00752BA0" w:rsidP="00752BA0">
      <w:pPr>
        <w:pStyle w:val="ad"/>
        <w:jc w:val="center"/>
        <w:rPr>
          <w:sz w:val="20"/>
          <w:lang w:eastAsia="en-US"/>
        </w:rPr>
      </w:pPr>
      <w:bookmarkStart w:id="17" w:name="_Ref7592468"/>
      <w:bookmarkStart w:id="18" w:name="_Ref7794065"/>
      <w:r w:rsidRPr="003661F1">
        <w:rPr>
          <w:sz w:val="22"/>
        </w:rPr>
        <w:t xml:space="preserve">Table </w:t>
      </w:r>
      <w:bookmarkEnd w:id="17"/>
      <w:r w:rsidR="002511E9" w:rsidRPr="003661F1">
        <w:rPr>
          <w:sz w:val="22"/>
        </w:rPr>
        <w:t>1</w:t>
      </w:r>
      <w:r w:rsidRPr="003661F1">
        <w:rPr>
          <w:sz w:val="22"/>
        </w:rPr>
        <w:t xml:space="preserve">. DCI </w:t>
      </w:r>
      <w:bookmarkEnd w:id="18"/>
      <w:r w:rsidR="002511E9" w:rsidRPr="003661F1">
        <w:rPr>
          <w:sz w:val="22"/>
        </w:rPr>
        <w:t>contents for power saving signal/channel</w:t>
      </w:r>
    </w:p>
    <w:tbl>
      <w:tblPr>
        <w:tblStyle w:val="afc"/>
        <w:tblW w:w="8511" w:type="dxa"/>
        <w:jc w:val="center"/>
        <w:tblLook w:val="04A0" w:firstRow="1" w:lastRow="0" w:firstColumn="1" w:lastColumn="0" w:noHBand="0" w:noVBand="1"/>
      </w:tblPr>
      <w:tblGrid>
        <w:gridCol w:w="5960"/>
        <w:gridCol w:w="2551"/>
      </w:tblGrid>
      <w:tr w:rsidR="002511E9" w14:paraId="7B743C2E" w14:textId="77777777" w:rsidTr="002511E9">
        <w:trPr>
          <w:trHeight w:val="317"/>
          <w:jc w:val="center"/>
        </w:trPr>
        <w:tc>
          <w:tcPr>
            <w:tcW w:w="5960" w:type="dxa"/>
            <w:vMerge w:val="restart"/>
          </w:tcPr>
          <w:p w14:paraId="1F7BDFDC" w14:textId="77777777" w:rsidR="002511E9" w:rsidRDefault="002511E9" w:rsidP="0086340C">
            <w:pPr>
              <w:spacing w:line="276" w:lineRule="auto"/>
            </w:pPr>
            <w:r>
              <w:t>Adaptation</w:t>
            </w:r>
          </w:p>
        </w:tc>
        <w:tc>
          <w:tcPr>
            <w:tcW w:w="2551" w:type="dxa"/>
            <w:vMerge w:val="restart"/>
          </w:tcPr>
          <w:p w14:paraId="6E47BE0E" w14:textId="5000B7E1" w:rsidR="002511E9" w:rsidRDefault="002511E9" w:rsidP="0086340C">
            <w:pPr>
              <w:spacing w:line="276" w:lineRule="auto"/>
            </w:pPr>
            <w:r>
              <w:t>Bit number</w:t>
            </w:r>
          </w:p>
        </w:tc>
      </w:tr>
      <w:tr w:rsidR="002511E9" w14:paraId="246E0604" w14:textId="77777777" w:rsidTr="002511E9">
        <w:trPr>
          <w:trHeight w:val="317"/>
          <w:jc w:val="center"/>
        </w:trPr>
        <w:tc>
          <w:tcPr>
            <w:tcW w:w="5960" w:type="dxa"/>
            <w:vMerge/>
          </w:tcPr>
          <w:p w14:paraId="3535ADD8" w14:textId="77777777" w:rsidR="002511E9" w:rsidRDefault="002511E9" w:rsidP="0086340C">
            <w:pPr>
              <w:spacing w:line="276" w:lineRule="auto"/>
            </w:pPr>
          </w:p>
        </w:tc>
        <w:tc>
          <w:tcPr>
            <w:tcW w:w="2551" w:type="dxa"/>
            <w:vMerge/>
          </w:tcPr>
          <w:p w14:paraId="27EE00D4" w14:textId="1F92E220" w:rsidR="002511E9" w:rsidRDefault="002511E9" w:rsidP="0086340C">
            <w:pPr>
              <w:spacing w:line="276" w:lineRule="auto"/>
            </w:pPr>
          </w:p>
        </w:tc>
      </w:tr>
      <w:tr w:rsidR="002511E9" w14:paraId="6074B309" w14:textId="77777777" w:rsidTr="002511E9">
        <w:trPr>
          <w:jc w:val="center"/>
        </w:trPr>
        <w:tc>
          <w:tcPr>
            <w:tcW w:w="5960" w:type="dxa"/>
          </w:tcPr>
          <w:p w14:paraId="2BE98D37" w14:textId="77777777" w:rsidR="002511E9" w:rsidRDefault="002511E9" w:rsidP="0086340C">
            <w:pPr>
              <w:spacing w:line="276" w:lineRule="auto"/>
            </w:pPr>
            <w:r>
              <w:t xml:space="preserve">Wakeup </w:t>
            </w:r>
          </w:p>
        </w:tc>
        <w:tc>
          <w:tcPr>
            <w:tcW w:w="2551" w:type="dxa"/>
          </w:tcPr>
          <w:p w14:paraId="2896B511" w14:textId="01C8BDF9" w:rsidR="002511E9" w:rsidRDefault="002511E9" w:rsidP="0086340C">
            <w:pPr>
              <w:spacing w:line="276" w:lineRule="auto"/>
            </w:pPr>
            <w:r>
              <w:t>1</w:t>
            </w:r>
          </w:p>
        </w:tc>
      </w:tr>
      <w:tr w:rsidR="002511E9" w14:paraId="549ED8A6" w14:textId="77777777" w:rsidTr="002511E9">
        <w:trPr>
          <w:jc w:val="center"/>
        </w:trPr>
        <w:tc>
          <w:tcPr>
            <w:tcW w:w="5960" w:type="dxa"/>
          </w:tcPr>
          <w:p w14:paraId="78055082" w14:textId="730EC48D" w:rsidR="002511E9" w:rsidRDefault="00E14A6A" w:rsidP="0086340C">
            <w:pPr>
              <w:spacing w:line="276" w:lineRule="auto"/>
            </w:pPr>
            <w:r>
              <w:t>BWP index*</w:t>
            </w:r>
          </w:p>
        </w:tc>
        <w:tc>
          <w:tcPr>
            <w:tcW w:w="2551" w:type="dxa"/>
          </w:tcPr>
          <w:p w14:paraId="20F7863E" w14:textId="3546AAAF" w:rsidR="002511E9" w:rsidRDefault="002511E9" w:rsidP="0086340C">
            <w:pPr>
              <w:spacing w:line="276" w:lineRule="auto"/>
            </w:pPr>
            <w:r>
              <w:t>2</w:t>
            </w:r>
          </w:p>
        </w:tc>
      </w:tr>
      <w:tr w:rsidR="002511E9" w14:paraId="37CC473A" w14:textId="77777777" w:rsidTr="002511E9">
        <w:trPr>
          <w:jc w:val="center"/>
        </w:trPr>
        <w:tc>
          <w:tcPr>
            <w:tcW w:w="5960" w:type="dxa"/>
          </w:tcPr>
          <w:p w14:paraId="6CEA300B" w14:textId="100036BA" w:rsidR="002511E9" w:rsidRDefault="002511E9" w:rsidP="0086340C">
            <w:pPr>
              <w:spacing w:line="276" w:lineRule="auto"/>
            </w:pPr>
            <w:r>
              <w:t>Aperiodic RS transmission triggering and A-CSI report</w:t>
            </w:r>
          </w:p>
        </w:tc>
        <w:tc>
          <w:tcPr>
            <w:tcW w:w="2551" w:type="dxa"/>
          </w:tcPr>
          <w:p w14:paraId="53A2A823" w14:textId="2D0CFF2F" w:rsidR="002511E9" w:rsidRDefault="002511E9" w:rsidP="0086340C">
            <w:pPr>
              <w:spacing w:line="276" w:lineRule="auto"/>
            </w:pPr>
            <w:r>
              <w:t>3</w:t>
            </w:r>
          </w:p>
        </w:tc>
      </w:tr>
      <w:tr w:rsidR="002511E9" w14:paraId="163F32D4" w14:textId="30CEE5B5" w:rsidTr="002511E9">
        <w:trPr>
          <w:trHeight w:val="1011"/>
          <w:jc w:val="center"/>
        </w:trPr>
        <w:tc>
          <w:tcPr>
            <w:tcW w:w="8511" w:type="dxa"/>
            <w:gridSpan w:val="2"/>
          </w:tcPr>
          <w:p w14:paraId="4B8A1F4E" w14:textId="411D07B0" w:rsidR="002511E9" w:rsidRDefault="002511E9" w:rsidP="002511E9">
            <w:pPr>
              <w:spacing w:line="276" w:lineRule="auto"/>
            </w:pPr>
            <w:r>
              <w:t xml:space="preserve">Note*: </w:t>
            </w:r>
          </w:p>
          <w:p w14:paraId="199A067E" w14:textId="253906E0" w:rsidR="002511E9" w:rsidRDefault="002511E9" w:rsidP="00904CFD">
            <w:pPr>
              <w:pStyle w:val="afa"/>
              <w:numPr>
                <w:ilvl w:val="0"/>
                <w:numId w:val="19"/>
              </w:numPr>
              <w:spacing w:line="276" w:lineRule="auto"/>
            </w:pPr>
            <w:r>
              <w:t>This field exists when multiple BWPs are configured</w:t>
            </w:r>
          </w:p>
          <w:p w14:paraId="196ED436" w14:textId="09737FBB" w:rsidR="002511E9" w:rsidRDefault="002511E9" w:rsidP="00E14A6A">
            <w:pPr>
              <w:pStyle w:val="afa"/>
              <w:numPr>
                <w:ilvl w:val="0"/>
                <w:numId w:val="19"/>
              </w:numPr>
              <w:spacing w:line="276" w:lineRule="auto"/>
            </w:pPr>
            <w:r>
              <w:t xml:space="preserve">Max. number of MIMO layer and </w:t>
            </w:r>
            <w:r w:rsidR="00FA3077">
              <w:t>same-slot/</w:t>
            </w:r>
            <w:r>
              <w:t>cross-slot scheduling can be adapted by BWP switching</w:t>
            </w:r>
          </w:p>
        </w:tc>
      </w:tr>
    </w:tbl>
    <w:p w14:paraId="7F495047" w14:textId="77777777" w:rsidR="003E3EF0" w:rsidRPr="003E3EF0" w:rsidRDefault="003E3EF0" w:rsidP="003E3EF0"/>
    <w:p w14:paraId="09EA38DD" w14:textId="3FBF094E" w:rsidR="00752BA0" w:rsidRDefault="00752BA0" w:rsidP="00752BA0">
      <w:pPr>
        <w:pStyle w:val="2"/>
      </w:pPr>
      <w:r>
        <w:t>Power saving signal/channel inside Active Time</w:t>
      </w:r>
    </w:p>
    <w:p w14:paraId="2C6B79E7" w14:textId="42892963" w:rsidR="00044088" w:rsidRDefault="0073670C" w:rsidP="007E2E08">
      <w:pPr>
        <w:jc w:val="both"/>
        <w:rPr>
          <w:lang w:eastAsia="en-US"/>
        </w:rPr>
      </w:pPr>
      <w:r>
        <w:rPr>
          <w:lang w:eastAsia="en-US"/>
        </w:rPr>
        <w:t>In RAN1 #97 meeting, it was agreed that the scheduling DCI inside Active Ti</w:t>
      </w:r>
      <w:r w:rsidR="00967702">
        <w:rPr>
          <w:lang w:eastAsia="en-US"/>
        </w:rPr>
        <w:t xml:space="preserve">me can </w:t>
      </w:r>
      <w:r>
        <w:rPr>
          <w:lang w:eastAsia="en-US"/>
        </w:rPr>
        <w:t xml:space="preserve">trigger </w:t>
      </w:r>
      <w:r w:rsidR="006F1970">
        <w:rPr>
          <w:lang w:eastAsia="en-US"/>
        </w:rPr>
        <w:t xml:space="preserve">adaptation of </w:t>
      </w:r>
      <w:r>
        <w:rPr>
          <w:lang w:eastAsia="en-US"/>
        </w:rPr>
        <w:t xml:space="preserve">same-slot/cross-slot scheduling. But </w:t>
      </w:r>
      <w:r w:rsidR="006F1970">
        <w:rPr>
          <w:lang w:eastAsia="en-US"/>
        </w:rPr>
        <w:t xml:space="preserve">how to carry the information </w:t>
      </w:r>
      <w:r>
        <w:rPr>
          <w:lang w:eastAsia="en-US"/>
        </w:rPr>
        <w:t xml:space="preserve">is FFS. In general, there are two alternatives: one is to add new field, e.g., </w:t>
      </w:r>
      <w:r w:rsidR="006F1970">
        <w:rPr>
          <w:lang w:eastAsia="en-US"/>
        </w:rPr>
        <w:t xml:space="preserve">a </w:t>
      </w:r>
      <w:r>
        <w:rPr>
          <w:lang w:eastAsia="en-US"/>
        </w:rPr>
        <w:t xml:space="preserve">power saving field, and the other is to repurpose the existing field. Because the required bit number is few, e.g., 1 bit, its impact on the performance of scheduling DCI is small. It is easier to add a new field directly than to repurpose the </w:t>
      </w:r>
      <w:r w:rsidR="006F1970">
        <w:rPr>
          <w:lang w:eastAsia="en-US"/>
        </w:rPr>
        <w:t xml:space="preserve">existing </w:t>
      </w:r>
      <w:r>
        <w:rPr>
          <w:lang w:eastAsia="en-US"/>
        </w:rPr>
        <w:t xml:space="preserve">field. </w:t>
      </w:r>
      <w:r w:rsidR="006F1970">
        <w:rPr>
          <w:lang w:eastAsia="en-US"/>
        </w:rPr>
        <w:t xml:space="preserve">In our view, the new field can trigger UE to enter or leave a power saving state. In Rel-15, the power saving state includes the same-slot/cross-slot scheduling adaptation only. But in the future release, it can be used to introduce more fast adaptations for UE power saving within one BWP. </w:t>
      </w:r>
      <w:r w:rsidR="00B472C1">
        <w:rPr>
          <w:lang w:eastAsia="en-US"/>
        </w:rPr>
        <w:t>When multiple BWPs are configured, the DCI fields of BWP index and power saving field can cooperate together. The BWP index and power saving field are used to trigger fast adaptation(s) across BWPs and within one BWP, respectively. When bo</w:t>
      </w:r>
      <w:r w:rsidR="00B06F86">
        <w:rPr>
          <w:lang w:eastAsia="en-US"/>
        </w:rPr>
        <w:t>th fields are indicated</w:t>
      </w:r>
      <w:r w:rsidR="00B472C1">
        <w:rPr>
          <w:lang w:eastAsia="en-US"/>
        </w:rPr>
        <w:t>, the power saving bit triggers the fast adaptations in target BWP.</w:t>
      </w:r>
    </w:p>
    <w:p w14:paraId="22BD1D11" w14:textId="77777777" w:rsidR="00044088" w:rsidRPr="00044088" w:rsidRDefault="00044088" w:rsidP="00044088"/>
    <w:p w14:paraId="4F2A6C95" w14:textId="47EF896A" w:rsidR="00F43102" w:rsidRDefault="006F1970" w:rsidP="006F1970">
      <w:pPr>
        <w:pStyle w:val="ad"/>
      </w:pPr>
      <w:bookmarkStart w:id="19" w:name="_Ref16772118"/>
      <w:r w:rsidRPr="00F43102">
        <w:rPr>
          <w:u w:val="single"/>
        </w:rPr>
        <w:t xml:space="preserve">Proposal </w:t>
      </w:r>
      <w:r w:rsidRPr="00F43102">
        <w:rPr>
          <w:u w:val="single"/>
        </w:rPr>
        <w:fldChar w:fldCharType="begin"/>
      </w:r>
      <w:r w:rsidRPr="00F43102">
        <w:rPr>
          <w:u w:val="single"/>
        </w:rPr>
        <w:instrText xml:space="preserve"> SEQ Proposal \* ARABIC </w:instrText>
      </w:r>
      <w:r w:rsidRPr="00F43102">
        <w:rPr>
          <w:u w:val="single"/>
        </w:rPr>
        <w:fldChar w:fldCharType="separate"/>
      </w:r>
      <w:r w:rsidR="00652450">
        <w:rPr>
          <w:noProof/>
          <w:u w:val="single"/>
        </w:rPr>
        <w:t>8</w:t>
      </w:r>
      <w:r w:rsidRPr="00F43102">
        <w:rPr>
          <w:u w:val="single"/>
        </w:rPr>
        <w:fldChar w:fldCharType="end"/>
      </w:r>
      <w:r>
        <w:t xml:space="preserve">: </w:t>
      </w:r>
      <w:r w:rsidR="00F43102">
        <w:t>For triggering adaptation of same-slot/cross-slot scheduling inside Active Time, a new field, e.g., power saving field, with 1 bit is introduced in scheduling DCI.</w:t>
      </w:r>
      <w:bookmarkEnd w:id="19"/>
    </w:p>
    <w:p w14:paraId="7AC51545" w14:textId="77777777" w:rsidR="0073670C" w:rsidRDefault="0073670C" w:rsidP="00276138">
      <w:pPr>
        <w:rPr>
          <w:lang w:eastAsia="en-US"/>
        </w:rPr>
      </w:pPr>
    </w:p>
    <w:p w14:paraId="5002DE1D" w14:textId="3A16A3EC" w:rsidR="00E16BFA" w:rsidRDefault="00F43102" w:rsidP="00F43102">
      <w:pPr>
        <w:jc w:val="both"/>
        <w:rPr>
          <w:lang w:eastAsia="en-US"/>
        </w:rPr>
      </w:pPr>
      <w:r>
        <w:rPr>
          <w:lang w:eastAsia="en-US"/>
        </w:rPr>
        <w:t xml:space="preserve">Another remaining issue regarding adaptation triggering within Active Time is whether fallback DCI format can be used for triggering. </w:t>
      </w:r>
      <w:r w:rsidR="00E16BFA">
        <w:rPr>
          <w:lang w:eastAsia="en-US"/>
        </w:rPr>
        <w:t>We don’t support to carry power saving information in fallback DCI format. The reasons are listed below.</w:t>
      </w:r>
    </w:p>
    <w:p w14:paraId="63460D68" w14:textId="77777777" w:rsidR="00E16BFA" w:rsidRDefault="00E16BFA" w:rsidP="00904CFD">
      <w:pPr>
        <w:pStyle w:val="afa"/>
        <w:numPr>
          <w:ilvl w:val="0"/>
          <w:numId w:val="22"/>
        </w:numPr>
        <w:jc w:val="both"/>
        <w:rPr>
          <w:lang w:eastAsia="en-US"/>
        </w:rPr>
      </w:pPr>
      <w:r>
        <w:rPr>
          <w:lang w:eastAsia="en-US"/>
        </w:rPr>
        <w:t>F</w:t>
      </w:r>
      <w:r w:rsidR="00F43102">
        <w:rPr>
          <w:lang w:eastAsia="en-US"/>
        </w:rPr>
        <w:t>allback DCI format is used to ensure the coverage. In general, it does not support advanced</w:t>
      </w:r>
      <w:r w:rsidR="00FE0D7B">
        <w:rPr>
          <w:lang w:eastAsia="en-US"/>
        </w:rPr>
        <w:t xml:space="preserve"> features, e.g., BWP switching. And it is not reasonable to enable UE power saving feature when UE is in a bad channel condition. </w:t>
      </w:r>
    </w:p>
    <w:p w14:paraId="54C9D7DA" w14:textId="05AE1190" w:rsidR="0031626B" w:rsidRDefault="00FE0D7B" w:rsidP="00904CFD">
      <w:pPr>
        <w:pStyle w:val="afa"/>
        <w:numPr>
          <w:ilvl w:val="0"/>
          <w:numId w:val="22"/>
        </w:numPr>
        <w:jc w:val="both"/>
        <w:rPr>
          <w:lang w:eastAsia="en-US"/>
        </w:rPr>
      </w:pPr>
      <w:r>
        <w:rPr>
          <w:lang w:eastAsia="en-US"/>
        </w:rPr>
        <w:t xml:space="preserve">In addition, if a new field is introduced to trigger fast adaptation in fallback DCI format, the DCI size budget for C-RNTI may not be fulfilled. In Rel-15, </w:t>
      </w:r>
      <w:r w:rsidR="0031626B">
        <w:rPr>
          <w:lang w:eastAsia="en-US"/>
        </w:rPr>
        <w:t xml:space="preserve">in the following case, the fallback DCI format size in CSS and USS will be aligned by changing FDRA bitwidth of fallback DCI format </w:t>
      </w:r>
      <w:r w:rsidR="00F963F4">
        <w:rPr>
          <w:lang w:eastAsia="en-US"/>
        </w:rPr>
        <w:t>in</w:t>
      </w:r>
      <w:r w:rsidR="0031626B">
        <w:rPr>
          <w:lang w:eastAsia="en-US"/>
        </w:rPr>
        <w:t xml:space="preserve"> USS when the DCI size budget exceeds.</w:t>
      </w:r>
    </w:p>
    <w:p w14:paraId="3E086E3B" w14:textId="1449DD3F" w:rsidR="0031626B" w:rsidRDefault="0031626B" w:rsidP="00904CFD">
      <w:pPr>
        <w:pStyle w:val="afa"/>
        <w:numPr>
          <w:ilvl w:val="1"/>
          <w:numId w:val="22"/>
        </w:numPr>
        <w:jc w:val="both"/>
        <w:rPr>
          <w:lang w:eastAsia="en-US"/>
        </w:rPr>
      </w:pPr>
      <w:r>
        <w:rPr>
          <w:lang w:eastAsia="en-US"/>
        </w:rPr>
        <w:t>Fallback DCI format is configured to be monitored in both CSS and USS</w:t>
      </w:r>
    </w:p>
    <w:p w14:paraId="2538EF87" w14:textId="597DDD3B" w:rsidR="0031626B" w:rsidRDefault="0031626B" w:rsidP="00904CFD">
      <w:pPr>
        <w:pStyle w:val="afa"/>
        <w:numPr>
          <w:ilvl w:val="1"/>
          <w:numId w:val="22"/>
        </w:numPr>
        <w:jc w:val="both"/>
        <w:rPr>
          <w:lang w:eastAsia="en-US"/>
        </w:rPr>
      </w:pPr>
      <w:r>
        <w:rPr>
          <w:lang w:eastAsia="en-US"/>
        </w:rPr>
        <w:t>Non-fallback DCI format is configured to be monitored in USS</w:t>
      </w:r>
    </w:p>
    <w:p w14:paraId="287E5A3E" w14:textId="411B2ECB" w:rsidR="000629AA" w:rsidRDefault="000629AA" w:rsidP="00904CFD">
      <w:pPr>
        <w:pStyle w:val="afa"/>
        <w:numPr>
          <w:ilvl w:val="1"/>
          <w:numId w:val="22"/>
        </w:numPr>
        <w:jc w:val="both"/>
        <w:rPr>
          <w:lang w:eastAsia="en-US"/>
        </w:rPr>
      </w:pPr>
      <w:r>
        <w:rPr>
          <w:lang w:eastAsia="en-US"/>
        </w:rPr>
        <w:t>Note: fallback DCI format size should not be changed to ensure the legacy UE and new UE can share the same DCI.</w:t>
      </w:r>
    </w:p>
    <w:p w14:paraId="38CD13B8" w14:textId="7E38FE78" w:rsidR="0031626B" w:rsidRDefault="000629AA" w:rsidP="000629AA">
      <w:pPr>
        <w:pStyle w:val="afa"/>
        <w:jc w:val="both"/>
        <w:rPr>
          <w:lang w:eastAsia="en-US"/>
        </w:rPr>
      </w:pPr>
      <w:r>
        <w:rPr>
          <w:lang w:eastAsia="en-US"/>
        </w:rPr>
        <w:t>The above mechanism should be re-examined if fallback DCI format with adding a new field is allowed.</w:t>
      </w:r>
    </w:p>
    <w:p w14:paraId="6B8740BF" w14:textId="77777777" w:rsidR="000629AA" w:rsidRDefault="000629AA" w:rsidP="000629AA">
      <w:pPr>
        <w:pStyle w:val="afa"/>
        <w:jc w:val="both"/>
        <w:rPr>
          <w:lang w:eastAsia="en-US"/>
        </w:rPr>
      </w:pPr>
    </w:p>
    <w:p w14:paraId="7D9819ED" w14:textId="1B5F6D2C" w:rsidR="00D128B7" w:rsidRDefault="00D128B7" w:rsidP="00D128B7">
      <w:pPr>
        <w:pStyle w:val="ad"/>
        <w:rPr>
          <w:lang w:eastAsia="en-US"/>
        </w:rPr>
      </w:pPr>
      <w:bookmarkStart w:id="20" w:name="_Ref16894126"/>
      <w:r w:rsidRPr="001D16F5">
        <w:rPr>
          <w:i/>
        </w:rPr>
        <w:t xml:space="preserve">Observation </w:t>
      </w:r>
      <w:r w:rsidRPr="001D16F5">
        <w:rPr>
          <w:i/>
        </w:rPr>
        <w:fldChar w:fldCharType="begin"/>
      </w:r>
      <w:r w:rsidRPr="001D16F5">
        <w:rPr>
          <w:i/>
        </w:rPr>
        <w:instrText xml:space="preserve"> SEQ Observation \* ARABIC </w:instrText>
      </w:r>
      <w:r w:rsidRPr="001D16F5">
        <w:rPr>
          <w:i/>
        </w:rPr>
        <w:fldChar w:fldCharType="separate"/>
      </w:r>
      <w:r w:rsidRPr="001D16F5">
        <w:rPr>
          <w:i/>
          <w:noProof/>
        </w:rPr>
        <w:t>6</w:t>
      </w:r>
      <w:r w:rsidRPr="001D16F5">
        <w:rPr>
          <w:i/>
        </w:rPr>
        <w:fldChar w:fldCharType="end"/>
      </w:r>
      <w:r w:rsidRPr="001D16F5">
        <w:rPr>
          <w:i/>
        </w:rPr>
        <w:t>:</w:t>
      </w:r>
      <w:r>
        <w:t xml:space="preserve"> Fallback DCI format is not </w:t>
      </w:r>
      <w:r w:rsidR="001D16F5">
        <w:t>appropriate</w:t>
      </w:r>
      <w:r>
        <w:t xml:space="preserve"> for triggering</w:t>
      </w:r>
      <w:r w:rsidR="001D16F5">
        <w:t xml:space="preserve"> power saving techniques due to</w:t>
      </w:r>
      <w:r>
        <w:t xml:space="preserve"> conflict</w:t>
      </w:r>
      <w:r w:rsidR="001D16F5">
        <w:t>ing</w:t>
      </w:r>
      <w:r>
        <w:t xml:space="preserve"> use cases. In gene</w:t>
      </w:r>
      <w:r w:rsidR="001D16F5">
        <w:t>ral, fallback DCI format is used when UE is</w:t>
      </w:r>
      <w:r>
        <w:t xml:space="preserve"> in bad channel condition which is not the target scenario for UE power saving.</w:t>
      </w:r>
      <w:bookmarkEnd w:id="20"/>
      <w:r w:rsidR="001D16F5">
        <w:t xml:space="preserve"> </w:t>
      </w:r>
    </w:p>
    <w:p w14:paraId="3ECBC2AB" w14:textId="32C90D6C" w:rsidR="000629AA" w:rsidRDefault="000629AA" w:rsidP="000629AA">
      <w:pPr>
        <w:pStyle w:val="ad"/>
        <w:rPr>
          <w:lang w:eastAsia="en-US"/>
        </w:rPr>
      </w:pPr>
      <w:bookmarkStart w:id="21" w:name="_Ref16772122"/>
      <w:r w:rsidRPr="000629AA">
        <w:rPr>
          <w:u w:val="single"/>
        </w:rPr>
        <w:lastRenderedPageBreak/>
        <w:t xml:space="preserve">Proposal </w:t>
      </w:r>
      <w:r w:rsidRPr="000629AA">
        <w:rPr>
          <w:u w:val="single"/>
        </w:rPr>
        <w:fldChar w:fldCharType="begin"/>
      </w:r>
      <w:r w:rsidRPr="000629AA">
        <w:rPr>
          <w:u w:val="single"/>
        </w:rPr>
        <w:instrText xml:space="preserve"> SEQ Proposal \* ARABIC </w:instrText>
      </w:r>
      <w:r w:rsidRPr="000629AA">
        <w:rPr>
          <w:u w:val="single"/>
        </w:rPr>
        <w:fldChar w:fldCharType="separate"/>
      </w:r>
      <w:r w:rsidR="00652450">
        <w:rPr>
          <w:noProof/>
          <w:u w:val="single"/>
        </w:rPr>
        <w:t>9</w:t>
      </w:r>
      <w:r w:rsidRPr="000629AA">
        <w:rPr>
          <w:u w:val="single"/>
        </w:rPr>
        <w:fldChar w:fldCharType="end"/>
      </w:r>
      <w:r>
        <w:t xml:space="preserve">: </w:t>
      </w:r>
      <w:r>
        <w:rPr>
          <w:rFonts w:asciiTheme="minorEastAsia" w:eastAsiaTheme="minorEastAsia" w:hAnsiTheme="minorEastAsia" w:hint="eastAsia"/>
          <w:lang w:eastAsia="zh-TW"/>
        </w:rPr>
        <w:t>F</w:t>
      </w:r>
      <w:r>
        <w:t xml:space="preserve">allback DCI format is not supported for triggering adaptations </w:t>
      </w:r>
      <w:r w:rsidR="00F963F4">
        <w:t xml:space="preserve">of power saving techniques </w:t>
      </w:r>
      <w:r>
        <w:t>inside Active Time.</w:t>
      </w:r>
      <w:bookmarkEnd w:id="21"/>
    </w:p>
    <w:p w14:paraId="0DA4685C" w14:textId="77777777" w:rsidR="00FE0D7B" w:rsidRDefault="00FE0D7B" w:rsidP="00F43102">
      <w:pPr>
        <w:jc w:val="both"/>
        <w:rPr>
          <w:lang w:eastAsia="en-US"/>
        </w:rPr>
      </w:pPr>
    </w:p>
    <w:p w14:paraId="60AFB373" w14:textId="062A6A71" w:rsidR="00652450" w:rsidRDefault="00652450" w:rsidP="00F43102">
      <w:pPr>
        <w:jc w:val="both"/>
        <w:rPr>
          <w:lang w:eastAsia="en-US"/>
        </w:rPr>
      </w:pPr>
      <w:r>
        <w:rPr>
          <w:lang w:eastAsia="en-US"/>
        </w:rPr>
        <w:t>If fallback DCI format is not allowed to trigger power saving adaptation, UE cannot resume the data reception state</w:t>
      </w:r>
      <w:r w:rsidR="00D128B7">
        <w:rPr>
          <w:lang w:eastAsia="en-US"/>
        </w:rPr>
        <w:t xml:space="preserve"> when PDSCH is scheduled by it. To resolve this, we propose that</w:t>
      </w:r>
      <w:r>
        <w:rPr>
          <w:lang w:eastAsia="en-US"/>
        </w:rPr>
        <w:t xml:space="preserve"> the reception of fallback DCI format can</w:t>
      </w:r>
      <w:r w:rsidR="001304B5">
        <w:rPr>
          <w:lang w:eastAsia="en-US"/>
        </w:rPr>
        <w:t xml:space="preserve"> implicitly</w:t>
      </w:r>
      <w:r>
        <w:rPr>
          <w:lang w:eastAsia="en-US"/>
        </w:rPr>
        <w:t xml:space="preserve"> trigger UE to switch from power saving state, e.g., cross-slot scheduling, to data reception state, e.g., same-slot scheduling.</w:t>
      </w:r>
    </w:p>
    <w:p w14:paraId="397F38B8" w14:textId="77777777" w:rsidR="00652450" w:rsidRDefault="00652450" w:rsidP="00F43102">
      <w:pPr>
        <w:jc w:val="both"/>
        <w:rPr>
          <w:lang w:eastAsia="en-US"/>
        </w:rPr>
      </w:pPr>
    </w:p>
    <w:p w14:paraId="6182ADC1" w14:textId="7171ADF3" w:rsidR="00B26159" w:rsidRDefault="00652450" w:rsidP="00652450">
      <w:pPr>
        <w:pStyle w:val="ad"/>
        <w:rPr>
          <w:lang w:eastAsia="en-US"/>
        </w:rPr>
      </w:pPr>
      <w:bookmarkStart w:id="22" w:name="_Ref16772127"/>
      <w:r w:rsidRPr="00652450">
        <w:rPr>
          <w:u w:val="single"/>
        </w:rPr>
        <w:t xml:space="preserve">Proposal </w:t>
      </w:r>
      <w:r w:rsidRPr="00652450">
        <w:rPr>
          <w:u w:val="single"/>
        </w:rPr>
        <w:fldChar w:fldCharType="begin"/>
      </w:r>
      <w:r w:rsidRPr="00652450">
        <w:rPr>
          <w:u w:val="single"/>
        </w:rPr>
        <w:instrText xml:space="preserve"> SEQ Proposal \* ARABIC </w:instrText>
      </w:r>
      <w:r w:rsidRPr="00652450">
        <w:rPr>
          <w:u w:val="single"/>
        </w:rPr>
        <w:fldChar w:fldCharType="separate"/>
      </w:r>
      <w:r w:rsidRPr="00652450">
        <w:rPr>
          <w:noProof/>
          <w:u w:val="single"/>
        </w:rPr>
        <w:t>10</w:t>
      </w:r>
      <w:r w:rsidRPr="00652450">
        <w:rPr>
          <w:u w:val="single"/>
        </w:rPr>
        <w:fldChar w:fldCharType="end"/>
      </w:r>
      <w:r>
        <w:t>: The reception of fallback DCI format triggers UE to</w:t>
      </w:r>
      <w:r w:rsidR="00F57174">
        <w:t xml:space="preserve"> resume data</w:t>
      </w:r>
      <w:r w:rsidR="001304B5">
        <w:t xml:space="preserve"> reception state.</w:t>
      </w:r>
      <w:bookmarkEnd w:id="22"/>
    </w:p>
    <w:p w14:paraId="01D94E81" w14:textId="77777777" w:rsidR="00323573" w:rsidRPr="00522CD3" w:rsidRDefault="00323573" w:rsidP="00522CD3"/>
    <w:p w14:paraId="345DCDEB" w14:textId="05F4D1F5" w:rsidR="00F97550" w:rsidRDefault="005B731B" w:rsidP="008B4ACB">
      <w:pPr>
        <w:pStyle w:val="1"/>
      </w:pPr>
      <w:r>
        <w:t>C</w:t>
      </w:r>
      <w:r w:rsidR="008B4ACB">
        <w:t>ooperation of power saving signal/channel and BWP framework</w:t>
      </w:r>
    </w:p>
    <w:p w14:paraId="4686B9B5" w14:textId="7589D71C" w:rsidR="008077B7" w:rsidRDefault="00F24523" w:rsidP="00AB1950">
      <w:pPr>
        <w:jc w:val="both"/>
        <w:rPr>
          <w:lang w:eastAsia="en-US"/>
        </w:rPr>
      </w:pPr>
      <w:r w:rsidRPr="004608D0">
        <w:rPr>
          <w:lang w:eastAsia="en-US"/>
        </w:rPr>
        <w:t>BWP-based adaptation cooperated with power saving</w:t>
      </w:r>
      <w:r w:rsidR="00102075">
        <w:rPr>
          <w:lang w:eastAsia="en-US"/>
        </w:rPr>
        <w:t xml:space="preserve"> signal/channel</w:t>
      </w:r>
      <w:r w:rsidR="00F35DBB" w:rsidRPr="004608D0">
        <w:rPr>
          <w:lang w:eastAsia="en-US"/>
        </w:rPr>
        <w:t xml:space="preserve"> can be considered to</w:t>
      </w:r>
      <w:r w:rsidRPr="004608D0">
        <w:rPr>
          <w:lang w:eastAsia="en-US"/>
        </w:rPr>
        <w:t xml:space="preserve"> realize the UE</w:t>
      </w:r>
      <w:r w:rsidR="00141BBF" w:rsidRPr="004608D0">
        <w:rPr>
          <w:lang w:eastAsia="en-US"/>
        </w:rPr>
        <w:t xml:space="preserve"> adaptation. </w:t>
      </w:r>
      <w:r w:rsidR="00102075">
        <w:rPr>
          <w:lang w:eastAsia="en-US"/>
        </w:rPr>
        <w:t xml:space="preserve">Figure 3 </w:t>
      </w:r>
      <w:r w:rsidR="004172E0" w:rsidRPr="004608D0">
        <w:rPr>
          <w:lang w:eastAsia="en-US"/>
        </w:rPr>
        <w:t>ill</w:t>
      </w:r>
      <w:r w:rsidR="004608D0">
        <w:rPr>
          <w:lang w:eastAsia="en-US"/>
        </w:rPr>
        <w:t>ustrates an example where 2</w:t>
      </w:r>
      <w:r w:rsidR="006E1279" w:rsidRPr="004608D0">
        <w:rPr>
          <w:lang w:eastAsia="en-US"/>
        </w:rPr>
        <w:t xml:space="preserve"> BWPs are configured. </w:t>
      </w:r>
      <w:r w:rsidR="004608D0">
        <w:rPr>
          <w:lang w:eastAsia="en-US"/>
        </w:rPr>
        <w:t xml:space="preserve">The BWP settings in BWP #0 and BWP #1 are optimized to accommodate to different services or traffic characteristics. </w:t>
      </w:r>
    </w:p>
    <w:p w14:paraId="1F101176" w14:textId="77777777" w:rsidR="008077B7" w:rsidRDefault="008077B7" w:rsidP="00AB1950">
      <w:pPr>
        <w:jc w:val="both"/>
        <w:rPr>
          <w:lang w:eastAsia="en-US"/>
        </w:rPr>
      </w:pPr>
    </w:p>
    <w:p w14:paraId="2B3EFA31" w14:textId="4B88119B" w:rsidR="00FF0E41" w:rsidRDefault="008077B7" w:rsidP="00AB1950">
      <w:pPr>
        <w:jc w:val="both"/>
        <w:rPr>
          <w:lang w:eastAsia="en-US"/>
        </w:rPr>
      </w:pPr>
      <w:r>
        <w:rPr>
          <w:lang w:eastAsia="en-US"/>
        </w:rPr>
        <w:t>O</w:t>
      </w:r>
      <w:r w:rsidR="00102075">
        <w:rPr>
          <w:lang w:eastAsia="en-US"/>
        </w:rPr>
        <w:t xml:space="preserve">utside </w:t>
      </w:r>
      <w:r w:rsidR="004608D0">
        <w:rPr>
          <w:lang w:eastAsia="en-US"/>
        </w:rPr>
        <w:t>Active Time</w:t>
      </w:r>
      <w:r w:rsidR="00102075">
        <w:rPr>
          <w:lang w:eastAsia="en-US"/>
        </w:rPr>
        <w:t>, UE monitors power saving signal/channel</w:t>
      </w:r>
      <w:r>
        <w:rPr>
          <w:lang w:eastAsia="en-US"/>
        </w:rPr>
        <w:t xml:space="preserve"> in BWP #0</w:t>
      </w:r>
      <w:r w:rsidR="004608D0">
        <w:rPr>
          <w:lang w:eastAsia="en-US"/>
        </w:rPr>
        <w:t xml:space="preserve">. When there is data </w:t>
      </w:r>
      <w:bookmarkStart w:id="23" w:name="_GoBack"/>
      <w:r w:rsidR="004608D0">
        <w:rPr>
          <w:lang w:eastAsia="en-US"/>
        </w:rPr>
        <w:t>in</w:t>
      </w:r>
      <w:r w:rsidR="0079748C">
        <w:rPr>
          <w:lang w:eastAsia="en-US"/>
        </w:rPr>
        <w:t>tended</w:t>
      </w:r>
      <w:bookmarkEnd w:id="23"/>
      <w:r w:rsidR="0079748C">
        <w:rPr>
          <w:lang w:eastAsia="en-US"/>
        </w:rPr>
        <w:t xml:space="preserve"> for</w:t>
      </w:r>
      <w:r w:rsidR="00102075">
        <w:rPr>
          <w:lang w:eastAsia="en-US"/>
        </w:rPr>
        <w:t xml:space="preserve"> UE, power saving signal/channel</w:t>
      </w:r>
      <w:r w:rsidR="004608D0">
        <w:rPr>
          <w:lang w:eastAsia="en-US"/>
        </w:rPr>
        <w:t xml:space="preserve"> triggers UE to stay in BWP #0 or switch to BWP #1 for data reception depending on the data amount. </w:t>
      </w:r>
      <w:r w:rsidR="008A3B52" w:rsidRPr="004608D0">
        <w:rPr>
          <w:lang w:eastAsia="en-US"/>
        </w:rPr>
        <w:t>B</w:t>
      </w:r>
      <w:r w:rsidR="00FF0E41" w:rsidRPr="004608D0">
        <w:rPr>
          <w:lang w:eastAsia="en-US"/>
        </w:rPr>
        <w:t>ecause the BWP switching is completed</w:t>
      </w:r>
      <w:r w:rsidR="00B5233B" w:rsidRPr="004608D0">
        <w:rPr>
          <w:lang w:eastAsia="en-US"/>
        </w:rPr>
        <w:t xml:space="preserve"> before DRX OnDuration</w:t>
      </w:r>
      <w:r w:rsidR="008A3B52" w:rsidRPr="004608D0">
        <w:rPr>
          <w:lang w:eastAsia="en-US"/>
        </w:rPr>
        <w:t xml:space="preserve">, </w:t>
      </w:r>
      <w:r w:rsidR="00FF0E41" w:rsidRPr="004608D0">
        <w:rPr>
          <w:lang w:eastAsia="en-US"/>
        </w:rPr>
        <w:t>the data interruption time due to BWP switching delay is avoided. Moreover,</w:t>
      </w:r>
      <w:r w:rsidR="008A3B52" w:rsidRPr="004608D0">
        <w:rPr>
          <w:lang w:eastAsia="en-US"/>
        </w:rPr>
        <w:t xml:space="preserve"> when the packet size is large, </w:t>
      </w:r>
      <w:r w:rsidR="00B5233B" w:rsidRPr="004608D0">
        <w:rPr>
          <w:lang w:eastAsia="en-US"/>
        </w:rPr>
        <w:t>aperiodic RS</w:t>
      </w:r>
      <w:r w:rsidR="008A3B52" w:rsidRPr="004608D0">
        <w:rPr>
          <w:lang w:eastAsia="en-US"/>
        </w:rPr>
        <w:t xml:space="preserve"> ca</w:t>
      </w:r>
      <w:r w:rsidR="00315B41" w:rsidRPr="004608D0">
        <w:rPr>
          <w:lang w:eastAsia="en-US"/>
        </w:rPr>
        <w:t>n be triggered</w:t>
      </w:r>
      <w:r w:rsidR="004608D0">
        <w:rPr>
          <w:lang w:eastAsia="en-US"/>
        </w:rPr>
        <w:t xml:space="preserve"> </w:t>
      </w:r>
      <w:r w:rsidR="00FF0E41" w:rsidRPr="004608D0">
        <w:rPr>
          <w:lang w:eastAsia="en-US"/>
        </w:rPr>
        <w:t>to allow</w:t>
      </w:r>
      <w:r w:rsidR="00B77DA4" w:rsidRPr="004608D0">
        <w:rPr>
          <w:lang w:eastAsia="en-US"/>
        </w:rPr>
        <w:t xml:space="preserve"> better data reception from</w:t>
      </w:r>
      <w:r w:rsidR="008A3B52" w:rsidRPr="004608D0">
        <w:rPr>
          <w:lang w:eastAsia="en-US"/>
        </w:rPr>
        <w:t xml:space="preserve"> the begin</w:t>
      </w:r>
      <w:r w:rsidR="00FF0E41" w:rsidRPr="004608D0">
        <w:rPr>
          <w:lang w:eastAsia="en-US"/>
        </w:rPr>
        <w:t>ning</w:t>
      </w:r>
      <w:r w:rsidR="00B5233B" w:rsidRPr="004608D0">
        <w:rPr>
          <w:lang w:eastAsia="en-US"/>
        </w:rPr>
        <w:t xml:space="preserve"> of DRX OnDuration</w:t>
      </w:r>
      <w:r w:rsidR="008A3B52" w:rsidRPr="004608D0">
        <w:rPr>
          <w:lang w:eastAsia="en-US"/>
        </w:rPr>
        <w:t>.</w:t>
      </w:r>
      <w:r w:rsidR="00FF0E41" w:rsidRPr="004608D0">
        <w:rPr>
          <w:lang w:eastAsia="en-US"/>
        </w:rPr>
        <w:t xml:space="preserve"> The time of</w:t>
      </w:r>
      <w:r w:rsidR="00102075">
        <w:rPr>
          <w:lang w:eastAsia="en-US"/>
        </w:rPr>
        <w:t>fset between power saving signal/channel</w:t>
      </w:r>
      <w:r w:rsidR="00FF0E41" w:rsidRPr="004608D0">
        <w:rPr>
          <w:lang w:eastAsia="en-US"/>
        </w:rPr>
        <w:t xml:space="preserve"> and aperiodic RS should be bigger than BWP switching delay.</w:t>
      </w:r>
      <w:r w:rsidR="008A3B52" w:rsidRPr="004608D0">
        <w:rPr>
          <w:lang w:eastAsia="en-US"/>
        </w:rPr>
        <w:t xml:space="preserve"> </w:t>
      </w:r>
      <w:r w:rsidR="00FF0E41" w:rsidRPr="004608D0">
        <w:rPr>
          <w:lang w:eastAsia="en-US"/>
        </w:rPr>
        <w:t>When the packet si</w:t>
      </w:r>
      <w:r w:rsidR="00315B41" w:rsidRPr="004608D0">
        <w:rPr>
          <w:lang w:eastAsia="en-US"/>
        </w:rPr>
        <w:t xml:space="preserve">ze is small, power saving </w:t>
      </w:r>
      <w:r w:rsidR="00102075">
        <w:rPr>
          <w:lang w:eastAsia="en-US"/>
        </w:rPr>
        <w:t>signal/channel</w:t>
      </w:r>
      <w:r w:rsidR="004608D0">
        <w:rPr>
          <w:lang w:eastAsia="en-US"/>
        </w:rPr>
        <w:t xml:space="preserve"> can indicate</w:t>
      </w:r>
      <w:r w:rsidR="00FF0E41" w:rsidRPr="004608D0">
        <w:rPr>
          <w:lang w:eastAsia="en-US"/>
        </w:rPr>
        <w:t xml:space="preserve"> </w:t>
      </w:r>
      <w:r w:rsidR="004608D0">
        <w:rPr>
          <w:lang w:eastAsia="en-US"/>
        </w:rPr>
        <w:t xml:space="preserve">UE to receive data in a small bandwidth </w:t>
      </w:r>
      <w:r w:rsidR="007E1FFE" w:rsidRPr="004608D0">
        <w:rPr>
          <w:lang w:eastAsia="en-US"/>
        </w:rPr>
        <w:t>to optimize UE power saving.</w:t>
      </w:r>
      <w:r>
        <w:rPr>
          <w:lang w:eastAsia="en-US"/>
        </w:rPr>
        <w:t xml:space="preserve"> </w:t>
      </w:r>
    </w:p>
    <w:p w14:paraId="467A9257" w14:textId="77777777" w:rsidR="008077B7" w:rsidRDefault="008077B7" w:rsidP="00AB1950">
      <w:pPr>
        <w:jc w:val="both"/>
        <w:rPr>
          <w:lang w:eastAsia="en-US"/>
        </w:rPr>
      </w:pPr>
    </w:p>
    <w:p w14:paraId="42F5E62B" w14:textId="18356414" w:rsidR="008077B7" w:rsidRPr="004608D0" w:rsidRDefault="008077B7" w:rsidP="00AB1950">
      <w:pPr>
        <w:jc w:val="both"/>
        <w:rPr>
          <w:lang w:eastAsia="en-US"/>
        </w:rPr>
      </w:pPr>
      <w:r>
        <w:rPr>
          <w:lang w:eastAsia="en-US"/>
        </w:rPr>
        <w:t>Within Active Time, the fast adaptations in multiple domains, e.g., bandwidth, switch of cross-slot/same-slot scheduling</w:t>
      </w:r>
      <w:r w:rsidR="00E71C31">
        <w:rPr>
          <w:lang w:eastAsia="en-US"/>
        </w:rPr>
        <w:t xml:space="preserve"> and PDCCH </w:t>
      </w:r>
      <w:r w:rsidR="00323573">
        <w:rPr>
          <w:lang w:eastAsia="en-US"/>
        </w:rPr>
        <w:t>periodicity</w:t>
      </w:r>
      <w:r w:rsidR="00E71C31">
        <w:rPr>
          <w:lang w:eastAsia="en-US"/>
        </w:rPr>
        <w:t xml:space="preserve">, can </w:t>
      </w:r>
      <w:r>
        <w:rPr>
          <w:lang w:eastAsia="en-US"/>
        </w:rPr>
        <w:t>be realized by BWP switching in current BWP framework.</w:t>
      </w:r>
      <w:r w:rsidR="00102075">
        <w:rPr>
          <w:lang w:eastAsia="en-US"/>
        </w:rPr>
        <w:t xml:space="preserve"> Moreover, as illustrated in Figure 4, in Rel-16, the scheduling DCI can </w:t>
      </w:r>
      <w:r w:rsidR="00D128B7">
        <w:rPr>
          <w:lang w:eastAsia="en-US"/>
        </w:rPr>
        <w:t>also carry a power saving field</w:t>
      </w:r>
      <w:r w:rsidR="00102075">
        <w:rPr>
          <w:lang w:eastAsia="en-US"/>
        </w:rPr>
        <w:t xml:space="preserve"> to trigger fast adaptation of same-slot/cross-slot scheduling within one BWP.</w:t>
      </w:r>
    </w:p>
    <w:p w14:paraId="668F0EC6" w14:textId="77777777" w:rsidR="00584253" w:rsidRDefault="00584253" w:rsidP="00584253">
      <w:pPr>
        <w:pStyle w:val="ad"/>
      </w:pPr>
      <w:bookmarkStart w:id="24" w:name="_Ref5187093"/>
    </w:p>
    <w:p w14:paraId="07938C6F" w14:textId="518644F7" w:rsidR="004608D0" w:rsidRDefault="00584253" w:rsidP="00584253">
      <w:pPr>
        <w:pStyle w:val="ad"/>
        <w:rPr>
          <w:i/>
        </w:rPr>
      </w:pPr>
      <w:bookmarkStart w:id="25" w:name="_Ref7845489"/>
      <w:r w:rsidRPr="00584253">
        <w:rPr>
          <w:i/>
        </w:rPr>
        <w:t xml:space="preserve">Observation </w:t>
      </w:r>
      <w:r w:rsidRPr="00584253">
        <w:rPr>
          <w:i/>
        </w:rPr>
        <w:fldChar w:fldCharType="begin"/>
      </w:r>
      <w:r w:rsidRPr="00584253">
        <w:rPr>
          <w:i/>
        </w:rPr>
        <w:instrText xml:space="preserve"> SEQ Observation \* ARABIC </w:instrText>
      </w:r>
      <w:r w:rsidRPr="00584253">
        <w:rPr>
          <w:i/>
        </w:rPr>
        <w:fldChar w:fldCharType="separate"/>
      </w:r>
      <w:r w:rsidR="00D128B7">
        <w:rPr>
          <w:i/>
          <w:noProof/>
        </w:rPr>
        <w:t>7</w:t>
      </w:r>
      <w:r w:rsidRPr="00584253">
        <w:rPr>
          <w:i/>
        </w:rPr>
        <w:fldChar w:fldCharType="end"/>
      </w:r>
      <w:r>
        <w:t xml:space="preserve">: </w:t>
      </w:r>
      <w:r w:rsidR="00D128B7">
        <w:t>Power saving signal/channel</w:t>
      </w:r>
      <w:r w:rsidRPr="00810C45">
        <w:t xml:space="preserve"> and BWP framework together provide an efficient realization for </w:t>
      </w:r>
      <w:r>
        <w:t>adaptation over RF and base</w:t>
      </w:r>
      <w:r w:rsidRPr="00810C45">
        <w:t>band parameters, including bandwidth, max MIMO layer number, cross/same-slot scheduling, PDCCH monitoring settings and SCell op</w:t>
      </w:r>
      <w:r>
        <w:t>erations, etc.</w:t>
      </w:r>
      <w:bookmarkEnd w:id="25"/>
    </w:p>
    <w:bookmarkEnd w:id="24"/>
    <w:p w14:paraId="0A8C75C0" w14:textId="3D0341E9" w:rsidR="00F65F76" w:rsidRPr="00F65F76" w:rsidRDefault="00901944" w:rsidP="00901944">
      <w:pPr>
        <w:pStyle w:val="afa"/>
        <w:rPr>
          <w:sz w:val="22"/>
          <w:lang w:eastAsia="en-US"/>
        </w:rPr>
      </w:pPr>
      <w:r>
        <w:rPr>
          <w:sz w:val="22"/>
          <w:lang w:eastAsia="en-US"/>
        </w:rPr>
        <w:t xml:space="preserve">          </w:t>
      </w:r>
      <w:r w:rsidR="000B592A">
        <w:rPr>
          <w:noProof/>
          <w:sz w:val="22"/>
          <w:lang w:val="en-US" w:eastAsia="zh-CN"/>
        </w:rPr>
        <w:drawing>
          <wp:inline distT="0" distB="0" distL="0" distR="0" wp14:anchorId="21C84966" wp14:editId="53D487F2">
            <wp:extent cx="5033176" cy="1711741"/>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5643" cy="1715981"/>
                    </a:xfrm>
                    <a:prstGeom prst="rect">
                      <a:avLst/>
                    </a:prstGeom>
                    <a:noFill/>
                    <a:ln>
                      <a:noFill/>
                    </a:ln>
                  </pic:spPr>
                </pic:pic>
              </a:graphicData>
            </a:graphic>
          </wp:inline>
        </w:drawing>
      </w:r>
    </w:p>
    <w:p w14:paraId="3BB0F74F" w14:textId="0F0C5523" w:rsidR="00921FD7" w:rsidRPr="003661F1" w:rsidRDefault="001B0413" w:rsidP="00921FD7">
      <w:pPr>
        <w:pStyle w:val="ad"/>
        <w:jc w:val="center"/>
      </w:pPr>
      <w:bookmarkStart w:id="26" w:name="_Ref5058818"/>
      <w:r w:rsidRPr="003661F1">
        <w:t xml:space="preserve">Figure </w:t>
      </w:r>
      <w:fldSimple w:instr=" SEQ Figure \* ARABIC ">
        <w:r w:rsidR="007540D8" w:rsidRPr="003661F1">
          <w:rPr>
            <w:noProof/>
          </w:rPr>
          <w:t>3</w:t>
        </w:r>
      </w:fldSimple>
      <w:bookmarkEnd w:id="26"/>
      <w:r w:rsidR="00F24523" w:rsidRPr="003661F1">
        <w:t>. Illustration of cooperation between BWP framework and power saving signal</w:t>
      </w:r>
    </w:p>
    <w:p w14:paraId="0EE713CA" w14:textId="77777777" w:rsidR="00F3755D" w:rsidRDefault="00F3755D" w:rsidP="00F3755D"/>
    <w:p w14:paraId="7C7203A8" w14:textId="77777777" w:rsidR="00901944" w:rsidRDefault="00901944" w:rsidP="00F3755D"/>
    <w:p w14:paraId="4FE288A1" w14:textId="01D37A88" w:rsidR="00002026" w:rsidRDefault="005B731B" w:rsidP="00002026">
      <w:pPr>
        <w:jc w:val="center"/>
      </w:pPr>
      <w:r>
        <w:rPr>
          <w:noProof/>
          <w:lang w:val="en-US" w:eastAsia="zh-CN"/>
        </w:rPr>
        <w:lastRenderedPageBreak/>
        <w:drawing>
          <wp:inline distT="0" distB="0" distL="0" distR="0" wp14:anchorId="014E20F2" wp14:editId="4D08C58D">
            <wp:extent cx="4676775" cy="2302172"/>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92299" cy="2309814"/>
                    </a:xfrm>
                    <a:prstGeom prst="rect">
                      <a:avLst/>
                    </a:prstGeom>
                    <a:noFill/>
                    <a:ln>
                      <a:noFill/>
                    </a:ln>
                  </pic:spPr>
                </pic:pic>
              </a:graphicData>
            </a:graphic>
          </wp:inline>
        </w:drawing>
      </w:r>
    </w:p>
    <w:p w14:paraId="0C8C0A1A" w14:textId="6F630C51" w:rsidR="00002026" w:rsidRPr="003661F1" w:rsidRDefault="00002026" w:rsidP="00002026">
      <w:pPr>
        <w:pStyle w:val="ad"/>
        <w:jc w:val="center"/>
      </w:pPr>
      <w:r w:rsidRPr="003661F1">
        <w:t xml:space="preserve">Figure </w:t>
      </w:r>
      <w:fldSimple w:instr=" SEQ Figure \* ARABIC ">
        <w:r w:rsidRPr="003661F1">
          <w:rPr>
            <w:noProof/>
          </w:rPr>
          <w:t>4</w:t>
        </w:r>
      </w:fldSimple>
      <w:r w:rsidRPr="003661F1">
        <w:t>. Illustration of dynamic adaptation within one BWP</w:t>
      </w:r>
    </w:p>
    <w:p w14:paraId="51EED9A4" w14:textId="77777777" w:rsidR="00F3755D" w:rsidRPr="00F3755D" w:rsidRDefault="00F3755D" w:rsidP="00F3755D">
      <w:pPr>
        <w:rPr>
          <w:rFonts w:eastAsiaTheme="minorEastAsia"/>
        </w:rPr>
      </w:pPr>
    </w:p>
    <w:p w14:paraId="75BDFBF5" w14:textId="3C1DBF06" w:rsidR="00461330" w:rsidRPr="00AF7BCD" w:rsidRDefault="00461330" w:rsidP="00AF7BCD">
      <w:pPr>
        <w:pStyle w:val="1"/>
      </w:pPr>
      <w:r w:rsidRPr="00AF7BCD">
        <w:t>Conclusions</w:t>
      </w:r>
    </w:p>
    <w:p w14:paraId="2DFA2A57" w14:textId="4E4EF6BA" w:rsidR="00313DD4" w:rsidRDefault="00A50354" w:rsidP="00461330">
      <w:pPr>
        <w:pStyle w:val="af3"/>
        <w:jc w:val="both"/>
        <w:rPr>
          <w:szCs w:val="22"/>
          <w:lang w:eastAsia="zh-CN"/>
        </w:rPr>
      </w:pPr>
      <w:r>
        <w:rPr>
          <w:szCs w:val="22"/>
          <w:lang w:eastAsia="zh-CN"/>
        </w:rPr>
        <w:t xml:space="preserve">In this contribution, we </w:t>
      </w:r>
      <w:r w:rsidR="00313DD4">
        <w:rPr>
          <w:szCs w:val="22"/>
          <w:lang w:eastAsia="zh-CN"/>
        </w:rPr>
        <w:t>discuss the remaining details on power saving signal/channel, including its monitoring, search space configurations and DCI contents. Moreover, the cooperation of power saving signal/channel and BWP framework is provided. Based on the discussions, we have the following observations and proposals.</w:t>
      </w:r>
    </w:p>
    <w:p w14:paraId="5EC9A523" w14:textId="77777777" w:rsidR="00A50354" w:rsidRDefault="00A50354" w:rsidP="00461330">
      <w:pPr>
        <w:pStyle w:val="af3"/>
        <w:jc w:val="both"/>
        <w:rPr>
          <w:szCs w:val="22"/>
          <w:lang w:eastAsia="zh-CN"/>
        </w:rPr>
      </w:pPr>
    </w:p>
    <w:p w14:paraId="4B95602C" w14:textId="6CBD3204" w:rsidR="00911019"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_Ref16770863 \h </w:instrText>
      </w:r>
      <w:r>
        <w:rPr>
          <w:szCs w:val="22"/>
          <w:lang w:eastAsia="zh-CN"/>
        </w:rPr>
      </w:r>
      <w:r>
        <w:rPr>
          <w:szCs w:val="22"/>
          <w:lang w:eastAsia="zh-CN"/>
        </w:rPr>
        <w:fldChar w:fldCharType="separate"/>
      </w:r>
      <w:r w:rsidR="00D128B7" w:rsidRPr="001213FC">
        <w:rPr>
          <w:i/>
        </w:rPr>
        <w:t xml:space="preserve">Observation </w:t>
      </w:r>
      <w:r w:rsidR="00D128B7">
        <w:rPr>
          <w:i/>
          <w:noProof/>
        </w:rPr>
        <w:t>1</w:t>
      </w:r>
      <w:r w:rsidR="00D128B7">
        <w:rPr>
          <w:lang w:eastAsia="en-US"/>
        </w:rPr>
        <w:t>: The target of power saving signal/channel for wakeup is to reduce the unnecessary PDCCH monitoring during data inactive time. Therefore, it can be expected that the benefit for monitoring it inside Active Time or before DRX short cycle will be small.</w:t>
      </w:r>
      <w:r>
        <w:rPr>
          <w:szCs w:val="22"/>
          <w:lang w:eastAsia="zh-CN"/>
        </w:rPr>
        <w:fldChar w:fldCharType="end"/>
      </w:r>
    </w:p>
    <w:p w14:paraId="3134B977" w14:textId="77777777" w:rsidR="00BA2FA2" w:rsidRDefault="00BA2FA2" w:rsidP="00461330">
      <w:pPr>
        <w:pStyle w:val="af3"/>
        <w:jc w:val="both"/>
        <w:rPr>
          <w:szCs w:val="22"/>
          <w:lang w:eastAsia="zh-CN"/>
        </w:rPr>
      </w:pPr>
    </w:p>
    <w:p w14:paraId="4EBBE75E" w14:textId="449AD18D" w:rsidR="00BA2FA2"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_Ref16770872 \h </w:instrText>
      </w:r>
      <w:r>
        <w:rPr>
          <w:szCs w:val="22"/>
          <w:lang w:eastAsia="zh-CN"/>
        </w:rPr>
      </w:r>
      <w:r>
        <w:rPr>
          <w:szCs w:val="22"/>
          <w:lang w:eastAsia="zh-CN"/>
        </w:rPr>
        <w:fldChar w:fldCharType="separate"/>
      </w:r>
      <w:r w:rsidR="00D128B7" w:rsidRPr="001213FC">
        <w:rPr>
          <w:u w:val="single"/>
        </w:rPr>
        <w:t xml:space="preserve">Proposal </w:t>
      </w:r>
      <w:r w:rsidR="00D128B7">
        <w:rPr>
          <w:noProof/>
          <w:u w:val="single"/>
        </w:rPr>
        <w:t>1</w:t>
      </w:r>
      <w:r w:rsidR="00D128B7" w:rsidRPr="001213FC">
        <w:rPr>
          <w:u w:val="single"/>
        </w:rPr>
        <w:t>:</w:t>
      </w:r>
      <w:r w:rsidR="00D128B7">
        <w:t xml:space="preserve"> Power saving signal/channel for wakeup is only monitored outside Active Time.</w:t>
      </w:r>
      <w:r>
        <w:rPr>
          <w:szCs w:val="22"/>
          <w:lang w:eastAsia="zh-CN"/>
        </w:rPr>
        <w:fldChar w:fldCharType="end"/>
      </w:r>
    </w:p>
    <w:p w14:paraId="0265F4CE" w14:textId="77777777" w:rsidR="00BA2FA2" w:rsidRDefault="00BA2FA2" w:rsidP="00461330">
      <w:pPr>
        <w:pStyle w:val="af3"/>
        <w:jc w:val="both"/>
        <w:rPr>
          <w:szCs w:val="22"/>
          <w:lang w:eastAsia="zh-CN"/>
        </w:rPr>
      </w:pPr>
    </w:p>
    <w:p w14:paraId="1C6D2980" w14:textId="34EF7A51" w:rsidR="00BA2FA2"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_Ref16770882 \h </w:instrText>
      </w:r>
      <w:r>
        <w:rPr>
          <w:szCs w:val="22"/>
          <w:lang w:eastAsia="zh-CN"/>
        </w:rPr>
      </w:r>
      <w:r>
        <w:rPr>
          <w:szCs w:val="22"/>
          <w:lang w:eastAsia="zh-CN"/>
        </w:rPr>
        <w:fldChar w:fldCharType="separate"/>
      </w:r>
      <w:r w:rsidR="00D128B7" w:rsidRPr="008D41C3">
        <w:rPr>
          <w:u w:val="single"/>
        </w:rPr>
        <w:t xml:space="preserve">Proposal </w:t>
      </w:r>
      <w:r w:rsidR="00D128B7">
        <w:rPr>
          <w:noProof/>
          <w:u w:val="single"/>
        </w:rPr>
        <w:t>2</w:t>
      </w:r>
      <w:r w:rsidR="00D128B7">
        <w:t>: Power saving signal/channel is only associated with DRX long cycle.</w:t>
      </w:r>
      <w:r>
        <w:rPr>
          <w:szCs w:val="22"/>
          <w:lang w:eastAsia="zh-CN"/>
        </w:rPr>
        <w:fldChar w:fldCharType="end"/>
      </w:r>
    </w:p>
    <w:p w14:paraId="14C33679" w14:textId="77777777" w:rsidR="00911019" w:rsidRDefault="00911019" w:rsidP="00461330">
      <w:pPr>
        <w:pStyle w:val="af3"/>
        <w:jc w:val="both"/>
        <w:rPr>
          <w:szCs w:val="22"/>
          <w:lang w:eastAsia="zh-CN"/>
        </w:rPr>
      </w:pPr>
    </w:p>
    <w:p w14:paraId="67A651BD" w14:textId="372E466F" w:rsidR="00CB006C" w:rsidRDefault="00CB006C" w:rsidP="00461330">
      <w:pPr>
        <w:pStyle w:val="af3"/>
        <w:jc w:val="both"/>
        <w:rPr>
          <w:szCs w:val="22"/>
          <w:lang w:eastAsia="zh-CN"/>
        </w:rPr>
      </w:pPr>
      <w:r>
        <w:rPr>
          <w:szCs w:val="22"/>
          <w:lang w:eastAsia="zh-CN"/>
        </w:rPr>
        <w:fldChar w:fldCharType="begin"/>
      </w:r>
      <w:r>
        <w:rPr>
          <w:szCs w:val="22"/>
          <w:lang w:eastAsia="zh-CN"/>
        </w:rPr>
        <w:instrText xml:space="preserve"> REF _Ref16892034 \h </w:instrText>
      </w:r>
      <w:r>
        <w:rPr>
          <w:szCs w:val="22"/>
          <w:lang w:eastAsia="zh-CN"/>
        </w:rPr>
      </w:r>
      <w:r>
        <w:rPr>
          <w:szCs w:val="22"/>
          <w:lang w:eastAsia="zh-CN"/>
        </w:rPr>
        <w:fldChar w:fldCharType="separate"/>
      </w:r>
      <w:r w:rsidR="00D128B7" w:rsidRPr="00857037">
        <w:rPr>
          <w:i/>
        </w:rPr>
        <w:t xml:space="preserve">Observation </w:t>
      </w:r>
      <w:r w:rsidR="00D128B7" w:rsidRPr="00857037">
        <w:rPr>
          <w:i/>
          <w:noProof/>
        </w:rPr>
        <w:t>2</w:t>
      </w:r>
      <w:r w:rsidR="00D128B7" w:rsidRPr="00857037">
        <w:rPr>
          <w:i/>
        </w:rPr>
        <w:t>:</w:t>
      </w:r>
      <w:r w:rsidR="00D128B7">
        <w:t xml:space="preserve"> It is more robust to signal the adaptation triggering of SCell(s) in PCell/PSCell especially in the useful scenario that PCell/PSCell in FR1 while SCell(s) in FR2. The signaling is explicit or implicit can be further studied.</w:t>
      </w:r>
      <w:r>
        <w:rPr>
          <w:szCs w:val="22"/>
          <w:lang w:eastAsia="zh-CN"/>
        </w:rPr>
        <w:fldChar w:fldCharType="end"/>
      </w:r>
    </w:p>
    <w:p w14:paraId="729AA14A" w14:textId="77777777" w:rsidR="00CB006C" w:rsidRDefault="00CB006C" w:rsidP="00461330">
      <w:pPr>
        <w:pStyle w:val="af3"/>
        <w:jc w:val="both"/>
        <w:rPr>
          <w:szCs w:val="22"/>
          <w:lang w:eastAsia="zh-CN"/>
        </w:rPr>
      </w:pPr>
    </w:p>
    <w:p w14:paraId="200D7EC0" w14:textId="2797A189" w:rsidR="00911019"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_Ref16770904 \h </w:instrText>
      </w:r>
      <w:r>
        <w:rPr>
          <w:szCs w:val="22"/>
          <w:lang w:eastAsia="zh-CN"/>
        </w:rPr>
      </w:r>
      <w:r>
        <w:rPr>
          <w:szCs w:val="22"/>
          <w:lang w:eastAsia="zh-CN"/>
        </w:rPr>
        <w:fldChar w:fldCharType="separate"/>
      </w:r>
      <w:r w:rsidR="00D128B7" w:rsidRPr="00692708">
        <w:rPr>
          <w:u w:val="single"/>
        </w:rPr>
        <w:t xml:space="preserve">Proposal </w:t>
      </w:r>
      <w:r w:rsidR="00D128B7">
        <w:rPr>
          <w:noProof/>
          <w:u w:val="single"/>
        </w:rPr>
        <w:t>3</w:t>
      </w:r>
      <w:r w:rsidR="00D128B7">
        <w:t>: Power saving signal/channel is only monitored in PCell/PSCell.</w:t>
      </w:r>
      <w:r>
        <w:rPr>
          <w:szCs w:val="22"/>
          <w:lang w:eastAsia="zh-CN"/>
        </w:rPr>
        <w:fldChar w:fldCharType="end"/>
      </w:r>
    </w:p>
    <w:p w14:paraId="6D3C92FE" w14:textId="77777777" w:rsidR="00BA2FA2" w:rsidRDefault="00BA2FA2" w:rsidP="00461330">
      <w:pPr>
        <w:pStyle w:val="af3"/>
        <w:jc w:val="both"/>
        <w:rPr>
          <w:szCs w:val="22"/>
          <w:lang w:eastAsia="zh-CN"/>
        </w:rPr>
      </w:pPr>
    </w:p>
    <w:p w14:paraId="47E015FB" w14:textId="5F6823B5" w:rsidR="00BA2FA2"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_Ref16770914 \h </w:instrText>
      </w:r>
      <w:r>
        <w:rPr>
          <w:szCs w:val="22"/>
          <w:lang w:eastAsia="zh-CN"/>
        </w:rPr>
      </w:r>
      <w:r>
        <w:rPr>
          <w:szCs w:val="22"/>
          <w:lang w:eastAsia="zh-CN"/>
        </w:rPr>
        <w:fldChar w:fldCharType="separate"/>
      </w:r>
      <w:r w:rsidR="00D128B7" w:rsidRPr="006E2AA9">
        <w:rPr>
          <w:u w:val="single"/>
        </w:rPr>
        <w:t xml:space="preserve">Proposal </w:t>
      </w:r>
      <w:r w:rsidR="00D128B7">
        <w:rPr>
          <w:noProof/>
          <w:u w:val="single"/>
        </w:rPr>
        <w:t>4</w:t>
      </w:r>
      <w:r w:rsidR="00D128B7">
        <w:t>: Power saving signal/channel is configured to be monitored in one BWP.</w:t>
      </w:r>
      <w:r>
        <w:rPr>
          <w:szCs w:val="22"/>
          <w:lang w:eastAsia="zh-CN"/>
        </w:rPr>
        <w:fldChar w:fldCharType="end"/>
      </w:r>
    </w:p>
    <w:p w14:paraId="392EB4A4" w14:textId="77777777" w:rsidR="00BA2FA2" w:rsidRDefault="00BA2FA2" w:rsidP="00461330">
      <w:pPr>
        <w:pStyle w:val="af3"/>
        <w:jc w:val="both"/>
        <w:rPr>
          <w:szCs w:val="22"/>
          <w:lang w:eastAsia="zh-CN"/>
        </w:rPr>
      </w:pPr>
    </w:p>
    <w:p w14:paraId="4FD4C1E8" w14:textId="06364F6F" w:rsidR="00BA2FA2"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_Ref16770921 \h </w:instrText>
      </w:r>
      <w:r>
        <w:rPr>
          <w:szCs w:val="22"/>
          <w:lang w:eastAsia="zh-CN"/>
        </w:rPr>
      </w:r>
      <w:r>
        <w:rPr>
          <w:szCs w:val="22"/>
          <w:lang w:eastAsia="zh-CN"/>
        </w:rPr>
        <w:fldChar w:fldCharType="separate"/>
      </w:r>
      <w:r w:rsidR="00D128B7" w:rsidRPr="004B38CD">
        <w:rPr>
          <w:i/>
        </w:rPr>
        <w:t xml:space="preserve">Observation </w:t>
      </w:r>
      <w:r w:rsidR="00D128B7">
        <w:rPr>
          <w:i/>
          <w:noProof/>
        </w:rPr>
        <w:t>3</w:t>
      </w:r>
      <w:r w:rsidR="00D128B7" w:rsidRPr="004B38CD">
        <w:rPr>
          <w:i/>
        </w:rPr>
        <w:t>:</w:t>
      </w:r>
      <w:r w:rsidR="00D128B7">
        <w:t xml:space="preserve"> Configurable DCI format size for power saving signal/channel outside Active Time is helpful to minimize the resource overhead and to allow backward compatibility for later release to introduce more power saving techniques.</w:t>
      </w:r>
      <w:r>
        <w:rPr>
          <w:szCs w:val="22"/>
          <w:lang w:eastAsia="zh-CN"/>
        </w:rPr>
        <w:fldChar w:fldCharType="end"/>
      </w:r>
    </w:p>
    <w:p w14:paraId="6C920BCB" w14:textId="77777777" w:rsidR="00BA2FA2" w:rsidRDefault="00BA2FA2" w:rsidP="00461330">
      <w:pPr>
        <w:pStyle w:val="af3"/>
        <w:jc w:val="both"/>
        <w:rPr>
          <w:szCs w:val="22"/>
          <w:lang w:eastAsia="zh-CN"/>
        </w:rPr>
      </w:pPr>
    </w:p>
    <w:p w14:paraId="39DB6CF9" w14:textId="2440090E" w:rsidR="00BA2FA2"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_Ref16770929 \h </w:instrText>
      </w:r>
      <w:r>
        <w:rPr>
          <w:szCs w:val="22"/>
          <w:lang w:eastAsia="zh-CN"/>
        </w:rPr>
      </w:r>
      <w:r>
        <w:rPr>
          <w:szCs w:val="22"/>
          <w:lang w:eastAsia="zh-CN"/>
        </w:rPr>
        <w:fldChar w:fldCharType="separate"/>
      </w:r>
      <w:r w:rsidR="00D128B7" w:rsidRPr="004B38CD">
        <w:rPr>
          <w:u w:val="single"/>
        </w:rPr>
        <w:t xml:space="preserve">Proposal </w:t>
      </w:r>
      <w:r w:rsidR="00D128B7">
        <w:rPr>
          <w:noProof/>
          <w:u w:val="single"/>
        </w:rPr>
        <w:t>5</w:t>
      </w:r>
      <w:r w:rsidR="00D128B7" w:rsidRPr="004B38CD">
        <w:rPr>
          <w:u w:val="single"/>
        </w:rPr>
        <w:t>:</w:t>
      </w:r>
      <w:r w:rsidR="00D128B7">
        <w:t xml:space="preserve"> Support configurable DCI format size for power saving signal/channel outside Active Time.</w:t>
      </w:r>
      <w:r>
        <w:rPr>
          <w:szCs w:val="22"/>
          <w:lang w:eastAsia="zh-CN"/>
        </w:rPr>
        <w:fldChar w:fldCharType="end"/>
      </w:r>
    </w:p>
    <w:p w14:paraId="47A81DDA" w14:textId="77777777" w:rsidR="00BA2FA2" w:rsidRDefault="00BA2FA2" w:rsidP="00461330">
      <w:pPr>
        <w:pStyle w:val="af3"/>
        <w:jc w:val="both"/>
        <w:rPr>
          <w:szCs w:val="22"/>
          <w:lang w:eastAsia="zh-CN"/>
        </w:rPr>
      </w:pPr>
    </w:p>
    <w:p w14:paraId="178DFDC7" w14:textId="729CD8C9" w:rsidR="00BA2FA2" w:rsidRDefault="00BA2FA2" w:rsidP="00461330">
      <w:pPr>
        <w:pStyle w:val="af3"/>
        <w:jc w:val="both"/>
        <w:rPr>
          <w:szCs w:val="22"/>
          <w:lang w:eastAsia="zh-CN"/>
        </w:rPr>
      </w:pPr>
      <w:r>
        <w:rPr>
          <w:szCs w:val="22"/>
          <w:lang w:eastAsia="zh-CN"/>
        </w:rPr>
        <w:fldChar w:fldCharType="begin"/>
      </w:r>
      <w:r>
        <w:rPr>
          <w:szCs w:val="22"/>
          <w:lang w:eastAsia="zh-CN"/>
        </w:rPr>
        <w:instrText xml:space="preserve"> REF _Ref16770949 \h </w:instrText>
      </w:r>
      <w:r>
        <w:rPr>
          <w:szCs w:val="22"/>
          <w:lang w:eastAsia="zh-CN"/>
        </w:rPr>
      </w:r>
      <w:r>
        <w:rPr>
          <w:szCs w:val="22"/>
          <w:lang w:eastAsia="zh-CN"/>
        </w:rPr>
        <w:fldChar w:fldCharType="separate"/>
      </w:r>
      <w:r w:rsidR="00D128B7" w:rsidRPr="004A371F">
        <w:rPr>
          <w:u w:val="single"/>
        </w:rPr>
        <w:t xml:space="preserve">Proposal </w:t>
      </w:r>
      <w:r w:rsidR="00D128B7">
        <w:rPr>
          <w:noProof/>
          <w:u w:val="single"/>
        </w:rPr>
        <w:t>6</w:t>
      </w:r>
      <w:r w:rsidR="00D128B7">
        <w:t>: Introduce a RRC parameter in search space configuration to indicate the slot offset between power saving signal/channel and the first slot of DRX OnDuration.</w:t>
      </w:r>
      <w:r>
        <w:rPr>
          <w:szCs w:val="22"/>
          <w:lang w:eastAsia="zh-CN"/>
        </w:rPr>
        <w:fldChar w:fldCharType="end"/>
      </w:r>
    </w:p>
    <w:p w14:paraId="0635955B" w14:textId="77777777" w:rsidR="00BA2FA2" w:rsidRDefault="00BA2FA2" w:rsidP="00461330">
      <w:pPr>
        <w:pStyle w:val="af3"/>
        <w:jc w:val="both"/>
        <w:rPr>
          <w:szCs w:val="22"/>
          <w:lang w:eastAsia="zh-CN"/>
        </w:rPr>
      </w:pPr>
    </w:p>
    <w:p w14:paraId="1690B69B" w14:textId="074D65F5" w:rsidR="00BA2FA2" w:rsidRDefault="00E202D8" w:rsidP="00461330">
      <w:pPr>
        <w:pStyle w:val="af3"/>
        <w:jc w:val="both"/>
        <w:rPr>
          <w:szCs w:val="22"/>
          <w:lang w:eastAsia="zh-CN"/>
        </w:rPr>
      </w:pPr>
      <w:r>
        <w:rPr>
          <w:szCs w:val="22"/>
          <w:lang w:eastAsia="zh-CN"/>
        </w:rPr>
        <w:fldChar w:fldCharType="begin"/>
      </w:r>
      <w:r>
        <w:rPr>
          <w:szCs w:val="22"/>
          <w:lang w:eastAsia="zh-CN"/>
        </w:rPr>
        <w:instrText xml:space="preserve"> REF _Ref16770955 \h </w:instrText>
      </w:r>
      <w:r>
        <w:rPr>
          <w:szCs w:val="22"/>
          <w:lang w:eastAsia="zh-CN"/>
        </w:rPr>
      </w:r>
      <w:r>
        <w:rPr>
          <w:szCs w:val="22"/>
          <w:lang w:eastAsia="zh-CN"/>
        </w:rPr>
        <w:fldChar w:fldCharType="separate"/>
      </w:r>
      <w:r w:rsidR="00D128B7" w:rsidRPr="00B0780A">
        <w:rPr>
          <w:i/>
        </w:rPr>
        <w:t xml:space="preserve">Observation </w:t>
      </w:r>
      <w:r w:rsidR="00D128B7">
        <w:rPr>
          <w:i/>
          <w:noProof/>
        </w:rPr>
        <w:t>4</w:t>
      </w:r>
      <w:r w:rsidR="00D128B7" w:rsidRPr="00B0780A">
        <w:rPr>
          <w:i/>
        </w:rPr>
        <w:t>:</w:t>
      </w:r>
      <w:r w:rsidR="00D128B7">
        <w:t xml:space="preserve"> FFS whether the TCI state is updated frequently before reaching a conclusion on how to ensure the reliability of power saving signal/channel in FR2. If the TCI state is updated by MAC CE frequently to maintain the link quality, there may be no use applying the power saving signal/channel. How to realize the benefit of power saving signal/channel in this scenario should be studied.</w:t>
      </w:r>
      <w:r>
        <w:rPr>
          <w:szCs w:val="22"/>
          <w:lang w:eastAsia="zh-CN"/>
        </w:rPr>
        <w:fldChar w:fldCharType="end"/>
      </w:r>
    </w:p>
    <w:p w14:paraId="48BA24E3" w14:textId="77777777" w:rsidR="00BA2FA2" w:rsidRDefault="00BA2FA2" w:rsidP="00461330">
      <w:pPr>
        <w:pStyle w:val="af3"/>
        <w:jc w:val="both"/>
        <w:rPr>
          <w:szCs w:val="22"/>
          <w:lang w:eastAsia="zh-CN"/>
        </w:rPr>
      </w:pPr>
    </w:p>
    <w:p w14:paraId="6CB68EBD" w14:textId="56BD903D" w:rsidR="00C627FD" w:rsidRDefault="00E14A6A" w:rsidP="00461330">
      <w:pPr>
        <w:pStyle w:val="af3"/>
        <w:jc w:val="both"/>
        <w:rPr>
          <w:szCs w:val="22"/>
          <w:lang w:eastAsia="zh-CN"/>
        </w:rPr>
      </w:pPr>
      <w:r>
        <w:rPr>
          <w:szCs w:val="22"/>
          <w:lang w:eastAsia="zh-CN"/>
        </w:rPr>
        <w:lastRenderedPageBreak/>
        <w:fldChar w:fldCharType="begin"/>
      </w:r>
      <w:r>
        <w:rPr>
          <w:szCs w:val="22"/>
          <w:lang w:eastAsia="zh-CN"/>
        </w:rPr>
        <w:instrText xml:space="preserve"> REF _Ref16805031 \h </w:instrText>
      </w:r>
      <w:r>
        <w:rPr>
          <w:szCs w:val="22"/>
          <w:lang w:eastAsia="zh-CN"/>
        </w:rPr>
      </w:r>
      <w:r>
        <w:rPr>
          <w:szCs w:val="22"/>
          <w:lang w:eastAsia="zh-CN"/>
        </w:rPr>
        <w:fldChar w:fldCharType="separate"/>
      </w:r>
      <w:r w:rsidR="00D128B7" w:rsidRPr="00323573">
        <w:rPr>
          <w:i/>
        </w:rPr>
        <w:t xml:space="preserve">Observation </w:t>
      </w:r>
      <w:r w:rsidR="00D128B7">
        <w:rPr>
          <w:i/>
          <w:noProof/>
        </w:rPr>
        <w:t>5</w:t>
      </w:r>
      <w:r w:rsidR="00D128B7">
        <w:t xml:space="preserve">: </w:t>
      </w:r>
      <w:r w:rsidR="00D128B7">
        <w:rPr>
          <w:lang w:eastAsia="en-US"/>
        </w:rPr>
        <w:t xml:space="preserve">It is beneficial to limit information bit length per UE up to 6 bits so as to realize 0.5~1.0 dB performance advantage when the DCI format size </w:t>
      </w:r>
      <w:r w:rsidR="00D128B7">
        <w:rPr>
          <w:i/>
          <w:lang w:eastAsia="en-US"/>
        </w:rPr>
        <w:t>N</w:t>
      </w:r>
      <w:r w:rsidR="00D128B7">
        <w:rPr>
          <w:lang w:eastAsia="en-US"/>
        </w:rPr>
        <w:t xml:space="preserve"> is configured to be smaller than 12. For the unused 12-</w:t>
      </w:r>
      <w:r w:rsidR="00D128B7">
        <w:rPr>
          <w:i/>
          <w:lang w:eastAsia="en-US"/>
        </w:rPr>
        <w:t>N</w:t>
      </w:r>
      <w:r w:rsidR="00D128B7">
        <w:rPr>
          <w:lang w:eastAsia="en-US"/>
        </w:rPr>
        <w:t xml:space="preserve"> bits, a known value can be set to allow receiver to exploit the a priori to improve the performance.</w:t>
      </w:r>
      <w:r>
        <w:rPr>
          <w:szCs w:val="22"/>
          <w:lang w:eastAsia="zh-CN"/>
        </w:rPr>
        <w:fldChar w:fldCharType="end"/>
      </w:r>
    </w:p>
    <w:p w14:paraId="1C7EDBB3" w14:textId="77777777" w:rsidR="00E14A6A" w:rsidRDefault="00E14A6A" w:rsidP="00461330">
      <w:pPr>
        <w:pStyle w:val="af3"/>
        <w:jc w:val="both"/>
        <w:rPr>
          <w:szCs w:val="22"/>
          <w:lang w:eastAsia="zh-CN"/>
        </w:rPr>
      </w:pPr>
    </w:p>
    <w:p w14:paraId="03C4C1AF" w14:textId="7E37EB8E" w:rsidR="00F3755D" w:rsidRDefault="00AF4B25" w:rsidP="00F3755D">
      <w:pPr>
        <w:rPr>
          <w:lang w:eastAsia="en-US"/>
        </w:rPr>
      </w:pPr>
      <w:r>
        <w:rPr>
          <w:lang w:eastAsia="en-US"/>
        </w:rPr>
        <w:fldChar w:fldCharType="begin"/>
      </w:r>
      <w:r>
        <w:rPr>
          <w:lang w:eastAsia="en-US"/>
        </w:rPr>
        <w:instrText xml:space="preserve"> REF _Ref7793942 \h </w:instrText>
      </w:r>
      <w:r>
        <w:rPr>
          <w:lang w:eastAsia="en-US"/>
        </w:rPr>
      </w:r>
      <w:r>
        <w:rPr>
          <w:lang w:eastAsia="en-US"/>
        </w:rPr>
        <w:fldChar w:fldCharType="separate"/>
      </w:r>
      <w:r w:rsidR="00D128B7" w:rsidRPr="00F2392D">
        <w:rPr>
          <w:u w:val="single"/>
        </w:rPr>
        <w:t xml:space="preserve">Proposal </w:t>
      </w:r>
      <w:r w:rsidR="00D128B7">
        <w:rPr>
          <w:noProof/>
          <w:u w:val="single"/>
        </w:rPr>
        <w:t>7</w:t>
      </w:r>
      <w:r w:rsidR="00D128B7" w:rsidRPr="00F2392D">
        <w:t xml:space="preserve">: </w:t>
      </w:r>
      <w:r w:rsidR="00D128B7">
        <w:t xml:space="preserve">Table 1 </w:t>
      </w:r>
      <w:r w:rsidR="00D128B7" w:rsidRPr="0018509D">
        <w:t>d</w:t>
      </w:r>
      <w:r w:rsidR="00D128B7">
        <w:t>efines the DCI contents for power saving signal/channel outside Active Time.</w:t>
      </w:r>
      <w:r>
        <w:rPr>
          <w:lang w:eastAsia="en-US"/>
        </w:rPr>
        <w:fldChar w:fldCharType="end"/>
      </w:r>
    </w:p>
    <w:p w14:paraId="08EAD3F9" w14:textId="77777777" w:rsidR="00C627FD" w:rsidRDefault="00C627FD" w:rsidP="00F3755D">
      <w:pPr>
        <w:rPr>
          <w:lang w:eastAsia="en-US"/>
        </w:rPr>
      </w:pPr>
    </w:p>
    <w:tbl>
      <w:tblPr>
        <w:tblStyle w:val="afc"/>
        <w:tblW w:w="8511" w:type="dxa"/>
        <w:tblLook w:val="04A0" w:firstRow="1" w:lastRow="0" w:firstColumn="1" w:lastColumn="0" w:noHBand="0" w:noVBand="1"/>
      </w:tblPr>
      <w:tblGrid>
        <w:gridCol w:w="5960"/>
        <w:gridCol w:w="2551"/>
      </w:tblGrid>
      <w:tr w:rsidR="00C627FD" w14:paraId="1CE506A7" w14:textId="77777777" w:rsidTr="00C627FD">
        <w:trPr>
          <w:trHeight w:val="317"/>
        </w:trPr>
        <w:tc>
          <w:tcPr>
            <w:tcW w:w="5960" w:type="dxa"/>
            <w:vMerge w:val="restart"/>
          </w:tcPr>
          <w:p w14:paraId="2ADFBA08" w14:textId="77777777" w:rsidR="00C627FD" w:rsidRDefault="00C627FD" w:rsidP="00CA199B">
            <w:pPr>
              <w:spacing w:line="276" w:lineRule="auto"/>
            </w:pPr>
            <w:r>
              <w:t>Adaptation</w:t>
            </w:r>
          </w:p>
        </w:tc>
        <w:tc>
          <w:tcPr>
            <w:tcW w:w="2551" w:type="dxa"/>
            <w:vMerge w:val="restart"/>
          </w:tcPr>
          <w:p w14:paraId="63F0832B" w14:textId="77777777" w:rsidR="00C627FD" w:rsidRDefault="00C627FD" w:rsidP="00CA199B">
            <w:pPr>
              <w:spacing w:line="276" w:lineRule="auto"/>
            </w:pPr>
            <w:r>
              <w:t>Bit number</w:t>
            </w:r>
          </w:p>
        </w:tc>
      </w:tr>
      <w:tr w:rsidR="00C627FD" w14:paraId="1FCF29D8" w14:textId="77777777" w:rsidTr="00C627FD">
        <w:trPr>
          <w:trHeight w:val="317"/>
        </w:trPr>
        <w:tc>
          <w:tcPr>
            <w:tcW w:w="5960" w:type="dxa"/>
            <w:vMerge/>
          </w:tcPr>
          <w:p w14:paraId="193CFC14" w14:textId="77777777" w:rsidR="00C627FD" w:rsidRDefault="00C627FD" w:rsidP="00CA199B">
            <w:pPr>
              <w:spacing w:line="276" w:lineRule="auto"/>
            </w:pPr>
          </w:p>
        </w:tc>
        <w:tc>
          <w:tcPr>
            <w:tcW w:w="2551" w:type="dxa"/>
            <w:vMerge/>
          </w:tcPr>
          <w:p w14:paraId="539F42B6" w14:textId="77777777" w:rsidR="00C627FD" w:rsidRDefault="00C627FD" w:rsidP="00CA199B">
            <w:pPr>
              <w:spacing w:line="276" w:lineRule="auto"/>
            </w:pPr>
          </w:p>
        </w:tc>
      </w:tr>
      <w:tr w:rsidR="00C627FD" w14:paraId="5DA1905F" w14:textId="77777777" w:rsidTr="00C627FD">
        <w:tc>
          <w:tcPr>
            <w:tcW w:w="5960" w:type="dxa"/>
          </w:tcPr>
          <w:p w14:paraId="69850242" w14:textId="77777777" w:rsidR="00C627FD" w:rsidRDefault="00C627FD" w:rsidP="00CA199B">
            <w:pPr>
              <w:spacing w:line="276" w:lineRule="auto"/>
            </w:pPr>
            <w:r>
              <w:t xml:space="preserve">Wakeup </w:t>
            </w:r>
          </w:p>
        </w:tc>
        <w:tc>
          <w:tcPr>
            <w:tcW w:w="2551" w:type="dxa"/>
          </w:tcPr>
          <w:p w14:paraId="2EB4800F" w14:textId="77777777" w:rsidR="00C627FD" w:rsidRDefault="00C627FD" w:rsidP="00CA199B">
            <w:pPr>
              <w:spacing w:line="276" w:lineRule="auto"/>
            </w:pPr>
            <w:r>
              <w:t>1</w:t>
            </w:r>
          </w:p>
        </w:tc>
      </w:tr>
      <w:tr w:rsidR="00C627FD" w14:paraId="319BC1EB" w14:textId="77777777" w:rsidTr="00C627FD">
        <w:tc>
          <w:tcPr>
            <w:tcW w:w="5960" w:type="dxa"/>
          </w:tcPr>
          <w:p w14:paraId="1A2C6CF2" w14:textId="77777777" w:rsidR="00C627FD" w:rsidRDefault="00C627FD" w:rsidP="00CA199B">
            <w:pPr>
              <w:spacing w:line="276" w:lineRule="auto"/>
            </w:pPr>
            <w:r>
              <w:t>BWP index*</w:t>
            </w:r>
          </w:p>
        </w:tc>
        <w:tc>
          <w:tcPr>
            <w:tcW w:w="2551" w:type="dxa"/>
          </w:tcPr>
          <w:p w14:paraId="355C50FD" w14:textId="77777777" w:rsidR="00C627FD" w:rsidRDefault="00C627FD" w:rsidP="00CA199B">
            <w:pPr>
              <w:spacing w:line="276" w:lineRule="auto"/>
            </w:pPr>
            <w:r>
              <w:t>2</w:t>
            </w:r>
          </w:p>
        </w:tc>
      </w:tr>
      <w:tr w:rsidR="00C627FD" w14:paraId="01F3CE19" w14:textId="77777777" w:rsidTr="00C627FD">
        <w:tc>
          <w:tcPr>
            <w:tcW w:w="5960" w:type="dxa"/>
          </w:tcPr>
          <w:p w14:paraId="3F6B1D34" w14:textId="77777777" w:rsidR="00C627FD" w:rsidRDefault="00C627FD" w:rsidP="00CA199B">
            <w:pPr>
              <w:spacing w:line="276" w:lineRule="auto"/>
            </w:pPr>
            <w:r>
              <w:t>Aperiodic RS transmission triggering and A-CSI report</w:t>
            </w:r>
          </w:p>
        </w:tc>
        <w:tc>
          <w:tcPr>
            <w:tcW w:w="2551" w:type="dxa"/>
          </w:tcPr>
          <w:p w14:paraId="0B4C1CA6" w14:textId="77777777" w:rsidR="00C627FD" w:rsidRDefault="00C627FD" w:rsidP="00CA199B">
            <w:pPr>
              <w:spacing w:line="276" w:lineRule="auto"/>
            </w:pPr>
            <w:r>
              <w:t>3</w:t>
            </w:r>
          </w:p>
        </w:tc>
      </w:tr>
      <w:tr w:rsidR="00C627FD" w14:paraId="5CF04744" w14:textId="77777777" w:rsidTr="00C627FD">
        <w:trPr>
          <w:trHeight w:val="1011"/>
        </w:trPr>
        <w:tc>
          <w:tcPr>
            <w:tcW w:w="8511" w:type="dxa"/>
            <w:gridSpan w:val="2"/>
          </w:tcPr>
          <w:p w14:paraId="013634A2" w14:textId="77777777" w:rsidR="00C627FD" w:rsidRDefault="00C627FD" w:rsidP="00CA199B">
            <w:pPr>
              <w:spacing w:line="276" w:lineRule="auto"/>
            </w:pPr>
            <w:r>
              <w:t xml:space="preserve">Note*: </w:t>
            </w:r>
          </w:p>
          <w:p w14:paraId="178DCA07" w14:textId="77777777" w:rsidR="00C627FD" w:rsidRDefault="00C627FD" w:rsidP="00CA199B">
            <w:pPr>
              <w:pStyle w:val="afa"/>
              <w:numPr>
                <w:ilvl w:val="0"/>
                <w:numId w:val="19"/>
              </w:numPr>
              <w:spacing w:line="276" w:lineRule="auto"/>
            </w:pPr>
            <w:r>
              <w:t>This field exists when multiple BWPs are configured</w:t>
            </w:r>
          </w:p>
          <w:p w14:paraId="358C283C" w14:textId="77777777" w:rsidR="00C627FD" w:rsidRDefault="00C627FD" w:rsidP="00CA199B">
            <w:pPr>
              <w:pStyle w:val="afa"/>
              <w:numPr>
                <w:ilvl w:val="0"/>
                <w:numId w:val="19"/>
              </w:numPr>
              <w:spacing w:line="276" w:lineRule="auto"/>
            </w:pPr>
            <w:r>
              <w:t>Max. number of MIMO layer and same-slot/cross-slot scheduling can be adapted by BWP switching</w:t>
            </w:r>
          </w:p>
        </w:tc>
      </w:tr>
    </w:tbl>
    <w:p w14:paraId="0AFD1A1E" w14:textId="77777777" w:rsidR="00C627FD" w:rsidRDefault="00C627FD" w:rsidP="00F3755D">
      <w:pPr>
        <w:rPr>
          <w:lang w:eastAsia="en-US"/>
        </w:rPr>
      </w:pPr>
    </w:p>
    <w:p w14:paraId="42549781" w14:textId="77777777" w:rsidR="00AF4B25" w:rsidRDefault="00AF4B25" w:rsidP="00F3755D">
      <w:pPr>
        <w:rPr>
          <w:lang w:eastAsia="en-US"/>
        </w:rPr>
      </w:pPr>
    </w:p>
    <w:p w14:paraId="4244FF83" w14:textId="2EB11644" w:rsidR="00AF4B25" w:rsidRDefault="00AF4B25" w:rsidP="00F3755D">
      <w:pPr>
        <w:rPr>
          <w:lang w:eastAsia="en-US"/>
        </w:rPr>
      </w:pPr>
      <w:r>
        <w:rPr>
          <w:lang w:eastAsia="en-US"/>
        </w:rPr>
        <w:fldChar w:fldCharType="begin"/>
      </w:r>
      <w:r>
        <w:rPr>
          <w:lang w:eastAsia="en-US"/>
        </w:rPr>
        <w:instrText xml:space="preserve"> REF _Ref16772118 \h </w:instrText>
      </w:r>
      <w:r>
        <w:rPr>
          <w:lang w:eastAsia="en-US"/>
        </w:rPr>
      </w:r>
      <w:r>
        <w:rPr>
          <w:lang w:eastAsia="en-US"/>
        </w:rPr>
        <w:fldChar w:fldCharType="separate"/>
      </w:r>
      <w:r w:rsidR="00D128B7" w:rsidRPr="00F43102">
        <w:rPr>
          <w:u w:val="single"/>
        </w:rPr>
        <w:t xml:space="preserve">Proposal </w:t>
      </w:r>
      <w:r w:rsidR="00D128B7">
        <w:rPr>
          <w:noProof/>
          <w:u w:val="single"/>
        </w:rPr>
        <w:t>8</w:t>
      </w:r>
      <w:r w:rsidR="00D128B7">
        <w:t>: For triggering adaptation of same-slot/cross-slot scheduling inside Active Time, a new field, e.g., power saving field, with 1 bit is introduced in scheduling DCI.</w:t>
      </w:r>
      <w:r>
        <w:rPr>
          <w:lang w:eastAsia="en-US"/>
        </w:rPr>
        <w:fldChar w:fldCharType="end"/>
      </w:r>
    </w:p>
    <w:p w14:paraId="5AAFEE77" w14:textId="77777777" w:rsidR="00AF4B25" w:rsidRDefault="00AF4B25" w:rsidP="00F3755D">
      <w:pPr>
        <w:rPr>
          <w:lang w:eastAsia="en-US"/>
        </w:rPr>
      </w:pPr>
    </w:p>
    <w:p w14:paraId="22B4BFFC" w14:textId="3B3369F8" w:rsidR="005B6189" w:rsidRDefault="005B6189" w:rsidP="00F3755D">
      <w:pPr>
        <w:rPr>
          <w:lang w:eastAsia="en-US"/>
        </w:rPr>
      </w:pPr>
      <w:r>
        <w:rPr>
          <w:lang w:eastAsia="en-US"/>
        </w:rPr>
        <w:fldChar w:fldCharType="begin"/>
      </w:r>
      <w:r>
        <w:rPr>
          <w:lang w:eastAsia="en-US"/>
        </w:rPr>
        <w:instrText xml:space="preserve"> REF _Ref16894126 \h </w:instrText>
      </w:r>
      <w:r>
        <w:rPr>
          <w:lang w:eastAsia="en-US"/>
        </w:rPr>
      </w:r>
      <w:r>
        <w:rPr>
          <w:lang w:eastAsia="en-US"/>
        </w:rPr>
        <w:fldChar w:fldCharType="separate"/>
      </w:r>
      <w:r w:rsidRPr="001D16F5">
        <w:rPr>
          <w:i/>
        </w:rPr>
        <w:t xml:space="preserve">Observation </w:t>
      </w:r>
      <w:r w:rsidRPr="001D16F5">
        <w:rPr>
          <w:i/>
          <w:noProof/>
        </w:rPr>
        <w:t>6</w:t>
      </w:r>
      <w:r w:rsidRPr="001D16F5">
        <w:rPr>
          <w:i/>
        </w:rPr>
        <w:t>:</w:t>
      </w:r>
      <w:r>
        <w:t xml:space="preserve"> Fallback DCI format is not appropriate for triggering power saving techniques due to conflicting use cases. In general, fallback DCI format is used when UE is in bad channel condition which is not the target scenario for UE power saving.</w:t>
      </w:r>
      <w:r>
        <w:rPr>
          <w:lang w:eastAsia="en-US"/>
        </w:rPr>
        <w:fldChar w:fldCharType="end"/>
      </w:r>
    </w:p>
    <w:p w14:paraId="0B35F4B3" w14:textId="77777777" w:rsidR="005B6189" w:rsidRDefault="005B6189" w:rsidP="00F3755D">
      <w:pPr>
        <w:rPr>
          <w:lang w:eastAsia="en-US"/>
        </w:rPr>
      </w:pPr>
    </w:p>
    <w:p w14:paraId="2A5C3B2D" w14:textId="71F69811" w:rsidR="00AF4B25" w:rsidRDefault="00AF4B25" w:rsidP="00F3755D">
      <w:pPr>
        <w:rPr>
          <w:lang w:eastAsia="en-US"/>
        </w:rPr>
      </w:pPr>
      <w:r>
        <w:rPr>
          <w:lang w:eastAsia="en-US"/>
        </w:rPr>
        <w:fldChar w:fldCharType="begin"/>
      </w:r>
      <w:r>
        <w:rPr>
          <w:lang w:eastAsia="en-US"/>
        </w:rPr>
        <w:instrText xml:space="preserve"> REF _Ref16772122 \h </w:instrText>
      </w:r>
      <w:r>
        <w:rPr>
          <w:lang w:eastAsia="en-US"/>
        </w:rPr>
      </w:r>
      <w:r>
        <w:rPr>
          <w:lang w:eastAsia="en-US"/>
        </w:rPr>
        <w:fldChar w:fldCharType="separate"/>
      </w:r>
      <w:r w:rsidR="00D128B7" w:rsidRPr="000629AA">
        <w:rPr>
          <w:u w:val="single"/>
        </w:rPr>
        <w:t xml:space="preserve">Proposal </w:t>
      </w:r>
      <w:r w:rsidR="00D128B7">
        <w:rPr>
          <w:noProof/>
          <w:u w:val="single"/>
        </w:rPr>
        <w:t>9</w:t>
      </w:r>
      <w:r w:rsidR="00D128B7">
        <w:t xml:space="preserve">: </w:t>
      </w:r>
      <w:r w:rsidR="00D128B7">
        <w:rPr>
          <w:rFonts w:asciiTheme="minorEastAsia" w:eastAsiaTheme="minorEastAsia" w:hAnsiTheme="minorEastAsia" w:hint="eastAsia"/>
          <w:lang w:eastAsia="zh-TW"/>
        </w:rPr>
        <w:t>F</w:t>
      </w:r>
      <w:r w:rsidR="00D128B7">
        <w:t>allback DCI format is not supported for triggering adaptations of power saving techniques inside Active Time.</w:t>
      </w:r>
      <w:r>
        <w:rPr>
          <w:lang w:eastAsia="en-US"/>
        </w:rPr>
        <w:fldChar w:fldCharType="end"/>
      </w:r>
    </w:p>
    <w:p w14:paraId="1C34B492" w14:textId="77777777" w:rsidR="00AF4B25" w:rsidRDefault="00AF4B25" w:rsidP="00F3755D">
      <w:pPr>
        <w:rPr>
          <w:lang w:eastAsia="en-US"/>
        </w:rPr>
      </w:pPr>
    </w:p>
    <w:p w14:paraId="2D000A33" w14:textId="1B1A0F05" w:rsidR="00AF4B25" w:rsidRDefault="00AF4B25" w:rsidP="00F3755D">
      <w:pPr>
        <w:rPr>
          <w:lang w:eastAsia="en-US"/>
        </w:rPr>
      </w:pPr>
      <w:r>
        <w:rPr>
          <w:lang w:eastAsia="en-US"/>
        </w:rPr>
        <w:fldChar w:fldCharType="begin"/>
      </w:r>
      <w:r>
        <w:rPr>
          <w:lang w:eastAsia="en-US"/>
        </w:rPr>
        <w:instrText xml:space="preserve"> REF _Ref16772127 \h </w:instrText>
      </w:r>
      <w:r>
        <w:rPr>
          <w:lang w:eastAsia="en-US"/>
        </w:rPr>
      </w:r>
      <w:r>
        <w:rPr>
          <w:lang w:eastAsia="en-US"/>
        </w:rPr>
        <w:fldChar w:fldCharType="separate"/>
      </w:r>
      <w:r w:rsidR="00D128B7" w:rsidRPr="00652450">
        <w:rPr>
          <w:u w:val="single"/>
        </w:rPr>
        <w:t xml:space="preserve">Proposal </w:t>
      </w:r>
      <w:r w:rsidR="00D128B7" w:rsidRPr="00652450">
        <w:rPr>
          <w:noProof/>
          <w:u w:val="single"/>
        </w:rPr>
        <w:t>10</w:t>
      </w:r>
      <w:r w:rsidR="00D128B7">
        <w:t>: The reception of fallback DCI format triggers UE to resume data reception state.</w:t>
      </w:r>
      <w:r>
        <w:rPr>
          <w:lang w:eastAsia="en-US"/>
        </w:rPr>
        <w:fldChar w:fldCharType="end"/>
      </w:r>
    </w:p>
    <w:p w14:paraId="51BF01CA" w14:textId="77777777" w:rsidR="00AF4B25" w:rsidRDefault="00AF4B25" w:rsidP="00F3755D">
      <w:pPr>
        <w:rPr>
          <w:lang w:eastAsia="en-US"/>
        </w:rPr>
      </w:pPr>
    </w:p>
    <w:p w14:paraId="27B48D75" w14:textId="1E4AEE42" w:rsidR="00AF4B25" w:rsidRPr="00F3755D" w:rsidRDefault="00AF4B25" w:rsidP="00F3755D">
      <w:pPr>
        <w:rPr>
          <w:lang w:eastAsia="en-US"/>
        </w:rPr>
      </w:pPr>
      <w:r>
        <w:rPr>
          <w:lang w:eastAsia="en-US"/>
        </w:rPr>
        <w:fldChar w:fldCharType="begin"/>
      </w:r>
      <w:r>
        <w:rPr>
          <w:lang w:eastAsia="en-US"/>
        </w:rPr>
        <w:instrText xml:space="preserve"> REF _Ref7845489 \h </w:instrText>
      </w:r>
      <w:r>
        <w:rPr>
          <w:lang w:eastAsia="en-US"/>
        </w:rPr>
      </w:r>
      <w:r>
        <w:rPr>
          <w:lang w:eastAsia="en-US"/>
        </w:rPr>
        <w:fldChar w:fldCharType="separate"/>
      </w:r>
      <w:r w:rsidR="005B6189" w:rsidRPr="00584253">
        <w:rPr>
          <w:i/>
        </w:rPr>
        <w:t xml:space="preserve">Observation </w:t>
      </w:r>
      <w:r w:rsidR="005B6189">
        <w:rPr>
          <w:i/>
          <w:noProof/>
        </w:rPr>
        <w:t>7</w:t>
      </w:r>
      <w:r w:rsidR="005B6189">
        <w:t>: Power saving signal/channel</w:t>
      </w:r>
      <w:r w:rsidR="005B6189" w:rsidRPr="00810C45">
        <w:t xml:space="preserve"> and BWP framework together provide an efficient realization for </w:t>
      </w:r>
      <w:r w:rsidR="005B6189">
        <w:t>adaptation over RF and base</w:t>
      </w:r>
      <w:r w:rsidR="005B6189" w:rsidRPr="00810C45">
        <w:t>band parameters, including bandwidth, max MIMO layer number, cross/same-slot scheduling, PDCCH monitoring settings and SCell op</w:t>
      </w:r>
      <w:r w:rsidR="005B6189">
        <w:t>erations, etc.</w:t>
      </w:r>
      <w:r>
        <w:rPr>
          <w:lang w:eastAsia="en-US"/>
        </w:rPr>
        <w:fldChar w:fldCharType="end"/>
      </w:r>
    </w:p>
    <w:p w14:paraId="0B5F9B21" w14:textId="77777777" w:rsidR="00106E00" w:rsidRPr="00AF7BCD" w:rsidRDefault="00106E00" w:rsidP="00F3755D">
      <w:pPr>
        <w:pStyle w:val="1"/>
        <w:numPr>
          <w:ilvl w:val="0"/>
          <w:numId w:val="0"/>
        </w:numPr>
        <w:ind w:left="432" w:hanging="432"/>
      </w:pPr>
      <w:r w:rsidRPr="00AF7BCD">
        <w:t>References</w:t>
      </w:r>
    </w:p>
    <w:p w14:paraId="69A6B8F4" w14:textId="085410EF" w:rsidR="00802F38" w:rsidRDefault="00802F38" w:rsidP="00802F38">
      <w:pPr>
        <w:pStyle w:val="afa"/>
        <w:numPr>
          <w:ilvl w:val="0"/>
          <w:numId w:val="2"/>
        </w:numPr>
        <w:spacing w:after="60"/>
        <w:jc w:val="both"/>
        <w:rPr>
          <w:lang w:eastAsia="ko-KR"/>
        </w:rPr>
      </w:pPr>
      <w:bookmarkStart w:id="27" w:name="_Ref7839435"/>
      <w:bookmarkStart w:id="28" w:name="_Ref534904200"/>
      <w:bookmarkStart w:id="29" w:name="_Ref536830612"/>
      <w:bookmarkStart w:id="30" w:name="_Ref528660438"/>
      <w:r w:rsidRPr="00DA71B4">
        <w:rPr>
          <w:lang w:eastAsia="ko-KR"/>
        </w:rPr>
        <w:t>R1-1903353, “NR UE Power Saving Designs”, MediaTek, RAN1 #96</w:t>
      </w:r>
      <w:bookmarkEnd w:id="27"/>
    </w:p>
    <w:p w14:paraId="3751D330" w14:textId="6D72A8BA" w:rsidR="00106E00" w:rsidRPr="00F2392D" w:rsidRDefault="008F439C" w:rsidP="00106E00">
      <w:pPr>
        <w:pStyle w:val="afa"/>
        <w:numPr>
          <w:ilvl w:val="0"/>
          <w:numId w:val="2"/>
        </w:numPr>
        <w:spacing w:after="60"/>
        <w:jc w:val="both"/>
        <w:rPr>
          <w:lang w:eastAsia="ko-KR"/>
        </w:rPr>
      </w:pPr>
      <w:r>
        <w:rPr>
          <w:lang w:eastAsia="ko-KR"/>
        </w:rPr>
        <w:t>R1-1905846</w:t>
      </w:r>
      <w:r w:rsidR="00912A1C" w:rsidRPr="00DA71B4">
        <w:rPr>
          <w:lang w:eastAsia="ko-KR"/>
        </w:rPr>
        <w:t>, “</w:t>
      </w:r>
      <w:r w:rsidR="00462D9C" w:rsidRPr="00462D9C">
        <w:t>Aspects to address in the Design of PDCCH-based Power Saving Signal/Channel</w:t>
      </w:r>
      <w:r w:rsidRPr="00462D9C">
        <w:rPr>
          <w:lang w:eastAsia="ko-KR"/>
        </w:rPr>
        <w:t>”,</w:t>
      </w:r>
      <w:r>
        <w:rPr>
          <w:lang w:eastAsia="ko-KR"/>
        </w:rPr>
        <w:t xml:space="preserve"> CATT</w:t>
      </w:r>
      <w:r w:rsidR="00912A1C" w:rsidRPr="00DA71B4">
        <w:rPr>
          <w:lang w:eastAsia="ko-KR"/>
        </w:rPr>
        <w:t>, RAN1 #96</w:t>
      </w:r>
      <w:bookmarkEnd w:id="28"/>
      <w:r>
        <w:rPr>
          <w:lang w:eastAsia="ko-KR"/>
        </w:rPr>
        <w:t>b</w:t>
      </w:r>
      <w:bookmarkEnd w:id="29"/>
      <w:bookmarkEnd w:id="30"/>
      <w:r w:rsidR="00462D9C">
        <w:rPr>
          <w:lang w:eastAsia="ko-KR"/>
        </w:rPr>
        <w:t>is</w:t>
      </w:r>
    </w:p>
    <w:p w14:paraId="2EE184AE" w14:textId="325F825A" w:rsidR="00303DA7" w:rsidRDefault="00A46069" w:rsidP="00303DA7">
      <w:pPr>
        <w:pStyle w:val="afa"/>
        <w:numPr>
          <w:ilvl w:val="0"/>
          <w:numId w:val="2"/>
        </w:numPr>
        <w:spacing w:after="60"/>
        <w:jc w:val="both"/>
        <w:rPr>
          <w:lang w:eastAsia="ko-KR"/>
        </w:rPr>
      </w:pPr>
      <w:bookmarkStart w:id="31" w:name="_Ref535013500"/>
      <w:r>
        <w:rPr>
          <w:lang w:eastAsia="ko-KR"/>
        </w:rPr>
        <w:t>3GPP TR 38.840</w:t>
      </w:r>
      <w:r w:rsidR="00303DA7" w:rsidRPr="00DA71B4">
        <w:rPr>
          <w:lang w:eastAsia="ko-KR"/>
        </w:rPr>
        <w:t xml:space="preserve">, “Study on </w:t>
      </w:r>
      <w:r>
        <w:rPr>
          <w:lang w:eastAsia="ko-KR"/>
        </w:rPr>
        <w:t>UE Power Saving</w:t>
      </w:r>
      <w:r w:rsidR="00303DA7" w:rsidRPr="00DA71B4">
        <w:rPr>
          <w:lang w:eastAsia="ko-KR"/>
        </w:rPr>
        <w:t>”</w:t>
      </w:r>
      <w:bookmarkEnd w:id="31"/>
    </w:p>
    <w:p w14:paraId="5B2C41D0" w14:textId="521F9CE4" w:rsidR="001B77AB" w:rsidRDefault="00C6470C" w:rsidP="00C6470C">
      <w:pPr>
        <w:pStyle w:val="afa"/>
        <w:numPr>
          <w:ilvl w:val="0"/>
          <w:numId w:val="2"/>
        </w:numPr>
        <w:spacing w:after="60"/>
        <w:jc w:val="both"/>
        <w:rPr>
          <w:lang w:eastAsia="ko-KR"/>
        </w:rPr>
      </w:pPr>
      <w:r>
        <w:rPr>
          <w:lang w:eastAsia="ko-KR"/>
        </w:rPr>
        <w:t>R1-1908391</w:t>
      </w:r>
      <w:r w:rsidR="001B77AB" w:rsidRPr="00DA71B4">
        <w:rPr>
          <w:lang w:eastAsia="ko-KR"/>
        </w:rPr>
        <w:t xml:space="preserve">, </w:t>
      </w:r>
      <w:r w:rsidR="001B77AB" w:rsidRPr="001B77AB">
        <w:rPr>
          <w:lang w:eastAsia="ko-KR"/>
        </w:rPr>
        <w:t>“</w:t>
      </w:r>
      <w:r w:rsidRPr="00C6470C">
        <w:rPr>
          <w:lang w:eastAsia="ko-KR"/>
        </w:rPr>
        <w:t>Efficient and low latency SCell data transmission for NR CA</w:t>
      </w:r>
      <w:r w:rsidR="001B77AB" w:rsidRPr="001B77AB">
        <w:rPr>
          <w:lang w:eastAsia="ko-KR"/>
        </w:rPr>
        <w:t>”,</w:t>
      </w:r>
      <w:r>
        <w:rPr>
          <w:lang w:eastAsia="ko-KR"/>
        </w:rPr>
        <w:t xml:space="preserve"> MediaTek, RAN1 #98</w:t>
      </w:r>
    </w:p>
    <w:p w14:paraId="75696697" w14:textId="77777777" w:rsidR="001B77AB" w:rsidRPr="00DA71B4" w:rsidRDefault="001B77AB" w:rsidP="001B77AB">
      <w:pPr>
        <w:pStyle w:val="afa"/>
        <w:spacing w:after="60"/>
        <w:jc w:val="both"/>
        <w:rPr>
          <w:lang w:eastAsia="ko-KR"/>
        </w:rPr>
      </w:pPr>
    </w:p>
    <w:p w14:paraId="778DB611" w14:textId="35A8FC3D" w:rsidR="00D42A5D" w:rsidRPr="00F2392D" w:rsidRDefault="00D42A5D" w:rsidP="00303DA7"/>
    <w:sectPr w:rsidR="00D42A5D" w:rsidRPr="00F2392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03B7C" w14:textId="77777777" w:rsidR="00C80497" w:rsidRDefault="00C80497">
      <w:r>
        <w:separator/>
      </w:r>
    </w:p>
  </w:endnote>
  <w:endnote w:type="continuationSeparator" w:id="0">
    <w:p w14:paraId="7BBB550C" w14:textId="77777777" w:rsidR="00C80497" w:rsidRDefault="00C8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41FAE" w14:textId="77777777" w:rsidR="00C80497" w:rsidRDefault="00C80497">
      <w:r>
        <w:separator/>
      </w:r>
    </w:p>
  </w:footnote>
  <w:footnote w:type="continuationSeparator" w:id="0">
    <w:p w14:paraId="29411859" w14:textId="77777777" w:rsidR="00C80497" w:rsidRDefault="00C804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C26BF"/>
    <w:multiLevelType w:val="hybridMultilevel"/>
    <w:tmpl w:val="F6501638"/>
    <w:lvl w:ilvl="0" w:tplc="E7D22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EDA3599"/>
    <w:multiLevelType w:val="hybridMultilevel"/>
    <w:tmpl w:val="F0CC697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45AC0"/>
    <w:multiLevelType w:val="hybridMultilevel"/>
    <w:tmpl w:val="A06CBE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767A5"/>
    <w:multiLevelType w:val="hybridMultilevel"/>
    <w:tmpl w:val="C0146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3"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A0DAA"/>
    <w:multiLevelType w:val="multilevel"/>
    <w:tmpl w:val="F8244648"/>
    <w:numStyleLink w:val="StyleBulletedSymbolsymbolLeft025Hanging0252"/>
  </w:abstractNum>
  <w:abstractNum w:abstractNumId="15"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6" w15:restartNumberingAfterBreak="0">
    <w:nsid w:val="49144490"/>
    <w:multiLevelType w:val="hybridMultilevel"/>
    <w:tmpl w:val="374E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63CC4B86"/>
    <w:multiLevelType w:val="hybridMultilevel"/>
    <w:tmpl w:val="4D1CAE00"/>
    <w:lvl w:ilvl="0" w:tplc="BF406A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5"/>
  </w:num>
  <w:num w:numId="2">
    <w:abstractNumId w:val="7"/>
  </w:num>
  <w:num w:numId="3">
    <w:abstractNumId w:val="12"/>
  </w:num>
  <w:num w:numId="4">
    <w:abstractNumId w:val="3"/>
  </w:num>
  <w:num w:numId="5">
    <w:abstractNumId w:val="19"/>
  </w:num>
  <w:num w:numId="6">
    <w:abstractNumId w:val="6"/>
  </w:num>
  <w:num w:numId="7">
    <w:abstractNumId w:val="8"/>
  </w:num>
  <w:num w:numId="8">
    <w:abstractNumId w:val="16"/>
  </w:num>
  <w:num w:numId="9">
    <w:abstractNumId w:val="20"/>
  </w:num>
  <w:num w:numId="10">
    <w:abstractNumId w:val="13"/>
  </w:num>
  <w:num w:numId="11">
    <w:abstractNumId w:val="17"/>
  </w:num>
  <w:num w:numId="12">
    <w:abstractNumId w:val="1"/>
  </w:num>
  <w:num w:numId="13">
    <w:abstractNumId w:val="2"/>
  </w:num>
  <w:num w:numId="14">
    <w:abstractNumId w:val="10"/>
  </w:num>
  <w:num w:numId="15">
    <w:abstractNumId w:val="21"/>
  </w:num>
  <w:num w:numId="16">
    <w:abstractNumId w:val="11"/>
  </w:num>
  <w:num w:numId="17">
    <w:abstractNumId w:val="14"/>
  </w:num>
  <w:num w:numId="18">
    <w:abstractNumId w:val="0"/>
  </w:num>
  <w:num w:numId="19">
    <w:abstractNumId w:val="18"/>
  </w:num>
  <w:num w:numId="20">
    <w:abstractNumId w:val="5"/>
  </w:num>
  <w:num w:numId="21">
    <w:abstractNumId w:val="9"/>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E53"/>
    <w:rsid w:val="00003A7E"/>
    <w:rsid w:val="0000414E"/>
    <w:rsid w:val="00004174"/>
    <w:rsid w:val="00004B5C"/>
    <w:rsid w:val="000054AF"/>
    <w:rsid w:val="0000796F"/>
    <w:rsid w:val="0000797A"/>
    <w:rsid w:val="00007BA4"/>
    <w:rsid w:val="000121C0"/>
    <w:rsid w:val="00014444"/>
    <w:rsid w:val="000149AF"/>
    <w:rsid w:val="00015793"/>
    <w:rsid w:val="00015873"/>
    <w:rsid w:val="00015CB9"/>
    <w:rsid w:val="000161E4"/>
    <w:rsid w:val="0001787B"/>
    <w:rsid w:val="0002191D"/>
    <w:rsid w:val="000222CB"/>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686F"/>
    <w:rsid w:val="00056973"/>
    <w:rsid w:val="00057568"/>
    <w:rsid w:val="00057DC0"/>
    <w:rsid w:val="0006039B"/>
    <w:rsid w:val="0006176A"/>
    <w:rsid w:val="00061A3E"/>
    <w:rsid w:val="000629AA"/>
    <w:rsid w:val="00063100"/>
    <w:rsid w:val="000646D3"/>
    <w:rsid w:val="00064BAE"/>
    <w:rsid w:val="000652DF"/>
    <w:rsid w:val="00065840"/>
    <w:rsid w:val="000672B2"/>
    <w:rsid w:val="0006733D"/>
    <w:rsid w:val="00070D88"/>
    <w:rsid w:val="000728B9"/>
    <w:rsid w:val="00072D4C"/>
    <w:rsid w:val="00073ACE"/>
    <w:rsid w:val="00074BF1"/>
    <w:rsid w:val="00075A79"/>
    <w:rsid w:val="00075D7B"/>
    <w:rsid w:val="00077CEB"/>
    <w:rsid w:val="000804BB"/>
    <w:rsid w:val="00082AA4"/>
    <w:rsid w:val="00082C7B"/>
    <w:rsid w:val="0008339E"/>
    <w:rsid w:val="000837A9"/>
    <w:rsid w:val="000846B7"/>
    <w:rsid w:val="00084D4E"/>
    <w:rsid w:val="00084E45"/>
    <w:rsid w:val="0008693B"/>
    <w:rsid w:val="00087287"/>
    <w:rsid w:val="0008738E"/>
    <w:rsid w:val="00092B02"/>
    <w:rsid w:val="00093E7E"/>
    <w:rsid w:val="0009595E"/>
    <w:rsid w:val="0009679F"/>
    <w:rsid w:val="00096F03"/>
    <w:rsid w:val="000A02F0"/>
    <w:rsid w:val="000A0721"/>
    <w:rsid w:val="000A28EE"/>
    <w:rsid w:val="000A2A29"/>
    <w:rsid w:val="000A2E10"/>
    <w:rsid w:val="000A3132"/>
    <w:rsid w:val="000A3389"/>
    <w:rsid w:val="000A3B39"/>
    <w:rsid w:val="000A75D8"/>
    <w:rsid w:val="000A764D"/>
    <w:rsid w:val="000A7B03"/>
    <w:rsid w:val="000B0020"/>
    <w:rsid w:val="000B0083"/>
    <w:rsid w:val="000B2DCB"/>
    <w:rsid w:val="000B2EF7"/>
    <w:rsid w:val="000B30B6"/>
    <w:rsid w:val="000B3999"/>
    <w:rsid w:val="000B3A12"/>
    <w:rsid w:val="000B42AC"/>
    <w:rsid w:val="000B4684"/>
    <w:rsid w:val="000B46DF"/>
    <w:rsid w:val="000B4CAE"/>
    <w:rsid w:val="000B592A"/>
    <w:rsid w:val="000B5B95"/>
    <w:rsid w:val="000C01CD"/>
    <w:rsid w:val="000C03C8"/>
    <w:rsid w:val="000C0E80"/>
    <w:rsid w:val="000C284B"/>
    <w:rsid w:val="000C43F7"/>
    <w:rsid w:val="000C44A9"/>
    <w:rsid w:val="000C44BC"/>
    <w:rsid w:val="000C7A8C"/>
    <w:rsid w:val="000D06B4"/>
    <w:rsid w:val="000D0915"/>
    <w:rsid w:val="000D1DDC"/>
    <w:rsid w:val="000D1E9A"/>
    <w:rsid w:val="000D3F86"/>
    <w:rsid w:val="000D548C"/>
    <w:rsid w:val="000D54C6"/>
    <w:rsid w:val="000D5C69"/>
    <w:rsid w:val="000D6CFC"/>
    <w:rsid w:val="000D6D47"/>
    <w:rsid w:val="000E005A"/>
    <w:rsid w:val="000E06B9"/>
    <w:rsid w:val="000E16EB"/>
    <w:rsid w:val="000E284C"/>
    <w:rsid w:val="000E469E"/>
    <w:rsid w:val="000E4A2D"/>
    <w:rsid w:val="000E69EA"/>
    <w:rsid w:val="000F0337"/>
    <w:rsid w:val="000F2EB5"/>
    <w:rsid w:val="000F3EA8"/>
    <w:rsid w:val="000F6DD7"/>
    <w:rsid w:val="000F7730"/>
    <w:rsid w:val="000F7EFE"/>
    <w:rsid w:val="001010BC"/>
    <w:rsid w:val="001012D3"/>
    <w:rsid w:val="00101381"/>
    <w:rsid w:val="00102075"/>
    <w:rsid w:val="00102CE3"/>
    <w:rsid w:val="001030A4"/>
    <w:rsid w:val="001033DD"/>
    <w:rsid w:val="0010457E"/>
    <w:rsid w:val="00104DD2"/>
    <w:rsid w:val="0010630D"/>
    <w:rsid w:val="00106E00"/>
    <w:rsid w:val="001075FF"/>
    <w:rsid w:val="00107BEA"/>
    <w:rsid w:val="00107C99"/>
    <w:rsid w:val="00110AF0"/>
    <w:rsid w:val="00110BFB"/>
    <w:rsid w:val="00112480"/>
    <w:rsid w:val="001135BD"/>
    <w:rsid w:val="0011471D"/>
    <w:rsid w:val="00114A5F"/>
    <w:rsid w:val="00115249"/>
    <w:rsid w:val="00115B7C"/>
    <w:rsid w:val="00116309"/>
    <w:rsid w:val="00116720"/>
    <w:rsid w:val="00117D39"/>
    <w:rsid w:val="001200EA"/>
    <w:rsid w:val="001206F8"/>
    <w:rsid w:val="001211BC"/>
    <w:rsid w:val="001213FC"/>
    <w:rsid w:val="00121877"/>
    <w:rsid w:val="00121E7E"/>
    <w:rsid w:val="00122A76"/>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718A"/>
    <w:rsid w:val="001578BD"/>
    <w:rsid w:val="001578C7"/>
    <w:rsid w:val="00160177"/>
    <w:rsid w:val="00161258"/>
    <w:rsid w:val="00162778"/>
    <w:rsid w:val="0016596F"/>
    <w:rsid w:val="001662E7"/>
    <w:rsid w:val="00166C37"/>
    <w:rsid w:val="001676CE"/>
    <w:rsid w:val="00167C76"/>
    <w:rsid w:val="00170FF0"/>
    <w:rsid w:val="00172031"/>
    <w:rsid w:val="00174015"/>
    <w:rsid w:val="0017415A"/>
    <w:rsid w:val="00174296"/>
    <w:rsid w:val="00175920"/>
    <w:rsid w:val="00175B60"/>
    <w:rsid w:val="00176674"/>
    <w:rsid w:val="00177026"/>
    <w:rsid w:val="00177BF8"/>
    <w:rsid w:val="00177DC6"/>
    <w:rsid w:val="00180049"/>
    <w:rsid w:val="00180817"/>
    <w:rsid w:val="00180AC2"/>
    <w:rsid w:val="00182B95"/>
    <w:rsid w:val="0018403F"/>
    <w:rsid w:val="001842CE"/>
    <w:rsid w:val="0018509D"/>
    <w:rsid w:val="00185345"/>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4F10"/>
    <w:rsid w:val="001B77AB"/>
    <w:rsid w:val="001C0D39"/>
    <w:rsid w:val="001C18F2"/>
    <w:rsid w:val="001C1987"/>
    <w:rsid w:val="001C2EA0"/>
    <w:rsid w:val="001C5A24"/>
    <w:rsid w:val="001C5C0D"/>
    <w:rsid w:val="001C763C"/>
    <w:rsid w:val="001C7C32"/>
    <w:rsid w:val="001D028C"/>
    <w:rsid w:val="001D129D"/>
    <w:rsid w:val="001D131B"/>
    <w:rsid w:val="001D16F5"/>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6C58"/>
    <w:rsid w:val="001E7D11"/>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3918"/>
    <w:rsid w:val="0020551E"/>
    <w:rsid w:val="00205923"/>
    <w:rsid w:val="0020670D"/>
    <w:rsid w:val="002101E7"/>
    <w:rsid w:val="00210354"/>
    <w:rsid w:val="00210A4E"/>
    <w:rsid w:val="0021141F"/>
    <w:rsid w:val="002119C8"/>
    <w:rsid w:val="00211C4A"/>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64C"/>
    <w:rsid w:val="002223A7"/>
    <w:rsid w:val="00222897"/>
    <w:rsid w:val="002228E5"/>
    <w:rsid w:val="0022357C"/>
    <w:rsid w:val="0022363F"/>
    <w:rsid w:val="00227940"/>
    <w:rsid w:val="00227973"/>
    <w:rsid w:val="00227BC2"/>
    <w:rsid w:val="00227F86"/>
    <w:rsid w:val="0023274C"/>
    <w:rsid w:val="00232D07"/>
    <w:rsid w:val="00233664"/>
    <w:rsid w:val="00233A56"/>
    <w:rsid w:val="00234F10"/>
    <w:rsid w:val="00235394"/>
    <w:rsid w:val="00235A9B"/>
    <w:rsid w:val="00236823"/>
    <w:rsid w:val="00237173"/>
    <w:rsid w:val="00237D23"/>
    <w:rsid w:val="00241151"/>
    <w:rsid w:val="002413A7"/>
    <w:rsid w:val="00241D4B"/>
    <w:rsid w:val="0024493A"/>
    <w:rsid w:val="00245B82"/>
    <w:rsid w:val="0024674A"/>
    <w:rsid w:val="0025028C"/>
    <w:rsid w:val="002506F0"/>
    <w:rsid w:val="002511E9"/>
    <w:rsid w:val="00251206"/>
    <w:rsid w:val="00252EB7"/>
    <w:rsid w:val="00253930"/>
    <w:rsid w:val="00253CD8"/>
    <w:rsid w:val="002549FC"/>
    <w:rsid w:val="00255A00"/>
    <w:rsid w:val="002570A5"/>
    <w:rsid w:val="00257500"/>
    <w:rsid w:val="00257603"/>
    <w:rsid w:val="0026179F"/>
    <w:rsid w:val="00263D47"/>
    <w:rsid w:val="00265893"/>
    <w:rsid w:val="00266517"/>
    <w:rsid w:val="0026698C"/>
    <w:rsid w:val="00270748"/>
    <w:rsid w:val="002721CC"/>
    <w:rsid w:val="002742DA"/>
    <w:rsid w:val="00274E1A"/>
    <w:rsid w:val="00275368"/>
    <w:rsid w:val="002758DE"/>
    <w:rsid w:val="00275E1D"/>
    <w:rsid w:val="00276138"/>
    <w:rsid w:val="00276F76"/>
    <w:rsid w:val="002770F4"/>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C4"/>
    <w:rsid w:val="002B7BFF"/>
    <w:rsid w:val="002C207D"/>
    <w:rsid w:val="002C3F4C"/>
    <w:rsid w:val="002C4909"/>
    <w:rsid w:val="002C5300"/>
    <w:rsid w:val="002C5A8D"/>
    <w:rsid w:val="002C677B"/>
    <w:rsid w:val="002C6AEE"/>
    <w:rsid w:val="002D06F5"/>
    <w:rsid w:val="002D0FCD"/>
    <w:rsid w:val="002D1BF6"/>
    <w:rsid w:val="002D22A5"/>
    <w:rsid w:val="002D2C39"/>
    <w:rsid w:val="002D36ED"/>
    <w:rsid w:val="002D402C"/>
    <w:rsid w:val="002D44AF"/>
    <w:rsid w:val="002D483F"/>
    <w:rsid w:val="002D59A0"/>
    <w:rsid w:val="002D69AB"/>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2C96"/>
    <w:rsid w:val="003035C0"/>
    <w:rsid w:val="003039E2"/>
    <w:rsid w:val="00303DA7"/>
    <w:rsid w:val="0030466C"/>
    <w:rsid w:val="00304CD6"/>
    <w:rsid w:val="003052DA"/>
    <w:rsid w:val="003068AB"/>
    <w:rsid w:val="0030693F"/>
    <w:rsid w:val="003071FF"/>
    <w:rsid w:val="003100CF"/>
    <w:rsid w:val="003104EB"/>
    <w:rsid w:val="003115E7"/>
    <w:rsid w:val="00311FDC"/>
    <w:rsid w:val="00313089"/>
    <w:rsid w:val="003134A3"/>
    <w:rsid w:val="00313DD4"/>
    <w:rsid w:val="003140CB"/>
    <w:rsid w:val="00314BE5"/>
    <w:rsid w:val="00315B41"/>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79DB"/>
    <w:rsid w:val="00357DDA"/>
    <w:rsid w:val="00360473"/>
    <w:rsid w:val="00361B1B"/>
    <w:rsid w:val="003628F4"/>
    <w:rsid w:val="00362BD0"/>
    <w:rsid w:val="003634CC"/>
    <w:rsid w:val="0036363F"/>
    <w:rsid w:val="00364521"/>
    <w:rsid w:val="00364CFD"/>
    <w:rsid w:val="00364D8E"/>
    <w:rsid w:val="0036561F"/>
    <w:rsid w:val="003661F1"/>
    <w:rsid w:val="00367724"/>
    <w:rsid w:val="00367D08"/>
    <w:rsid w:val="0037097E"/>
    <w:rsid w:val="00370A07"/>
    <w:rsid w:val="00370A22"/>
    <w:rsid w:val="00372352"/>
    <w:rsid w:val="00373B30"/>
    <w:rsid w:val="003747D5"/>
    <w:rsid w:val="00377B02"/>
    <w:rsid w:val="00380F82"/>
    <w:rsid w:val="003815E4"/>
    <w:rsid w:val="003816B4"/>
    <w:rsid w:val="003816C5"/>
    <w:rsid w:val="0038413C"/>
    <w:rsid w:val="00384502"/>
    <w:rsid w:val="00384510"/>
    <w:rsid w:val="00386E93"/>
    <w:rsid w:val="00390EC5"/>
    <w:rsid w:val="0039283E"/>
    <w:rsid w:val="00394CBE"/>
    <w:rsid w:val="00395FE7"/>
    <w:rsid w:val="003969DE"/>
    <w:rsid w:val="003976A8"/>
    <w:rsid w:val="003978CE"/>
    <w:rsid w:val="003A0450"/>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7B24"/>
    <w:rsid w:val="003C7C79"/>
    <w:rsid w:val="003D0233"/>
    <w:rsid w:val="003D187B"/>
    <w:rsid w:val="003D1F33"/>
    <w:rsid w:val="003D345B"/>
    <w:rsid w:val="003D3659"/>
    <w:rsid w:val="003D40E4"/>
    <w:rsid w:val="003D4535"/>
    <w:rsid w:val="003D4B1F"/>
    <w:rsid w:val="003D524F"/>
    <w:rsid w:val="003D5DA3"/>
    <w:rsid w:val="003D606B"/>
    <w:rsid w:val="003D716A"/>
    <w:rsid w:val="003E040F"/>
    <w:rsid w:val="003E05F6"/>
    <w:rsid w:val="003E39EA"/>
    <w:rsid w:val="003E3EF0"/>
    <w:rsid w:val="003E4FFB"/>
    <w:rsid w:val="003E5EAB"/>
    <w:rsid w:val="003E5F52"/>
    <w:rsid w:val="003F04F5"/>
    <w:rsid w:val="003F1503"/>
    <w:rsid w:val="003F1B8C"/>
    <w:rsid w:val="003F2A81"/>
    <w:rsid w:val="003F317A"/>
    <w:rsid w:val="003F61EF"/>
    <w:rsid w:val="003F6410"/>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D74"/>
    <w:rsid w:val="00413DD8"/>
    <w:rsid w:val="0041441E"/>
    <w:rsid w:val="004145EC"/>
    <w:rsid w:val="0041526E"/>
    <w:rsid w:val="00415DFC"/>
    <w:rsid w:val="0041688B"/>
    <w:rsid w:val="004172E0"/>
    <w:rsid w:val="00422A70"/>
    <w:rsid w:val="00423C66"/>
    <w:rsid w:val="004240C8"/>
    <w:rsid w:val="00424896"/>
    <w:rsid w:val="00424ED4"/>
    <w:rsid w:val="00426720"/>
    <w:rsid w:val="00427DBF"/>
    <w:rsid w:val="00427E28"/>
    <w:rsid w:val="00430AFB"/>
    <w:rsid w:val="00432722"/>
    <w:rsid w:val="00433199"/>
    <w:rsid w:val="00433C2B"/>
    <w:rsid w:val="004344C6"/>
    <w:rsid w:val="00434B43"/>
    <w:rsid w:val="00434B8D"/>
    <w:rsid w:val="00435828"/>
    <w:rsid w:val="00436299"/>
    <w:rsid w:val="00436340"/>
    <w:rsid w:val="00436526"/>
    <w:rsid w:val="00436578"/>
    <w:rsid w:val="00436B8D"/>
    <w:rsid w:val="004418B2"/>
    <w:rsid w:val="004439AA"/>
    <w:rsid w:val="00444225"/>
    <w:rsid w:val="004446E3"/>
    <w:rsid w:val="0044550E"/>
    <w:rsid w:val="00445D09"/>
    <w:rsid w:val="00445D1B"/>
    <w:rsid w:val="0044690C"/>
    <w:rsid w:val="00447B65"/>
    <w:rsid w:val="004502EA"/>
    <w:rsid w:val="0045233E"/>
    <w:rsid w:val="00452AF3"/>
    <w:rsid w:val="004539A7"/>
    <w:rsid w:val="00454F89"/>
    <w:rsid w:val="0045681A"/>
    <w:rsid w:val="00456BEA"/>
    <w:rsid w:val="00457C47"/>
    <w:rsid w:val="004608D0"/>
    <w:rsid w:val="00461330"/>
    <w:rsid w:val="00461DC0"/>
    <w:rsid w:val="00462D9C"/>
    <w:rsid w:val="004652DB"/>
    <w:rsid w:val="004653CD"/>
    <w:rsid w:val="00467776"/>
    <w:rsid w:val="004707C7"/>
    <w:rsid w:val="004714C0"/>
    <w:rsid w:val="004718F4"/>
    <w:rsid w:val="00472056"/>
    <w:rsid w:val="004720D7"/>
    <w:rsid w:val="004724B3"/>
    <w:rsid w:val="00474A93"/>
    <w:rsid w:val="0047575D"/>
    <w:rsid w:val="00476FC9"/>
    <w:rsid w:val="00481B8C"/>
    <w:rsid w:val="004825DC"/>
    <w:rsid w:val="00482CB5"/>
    <w:rsid w:val="004830CD"/>
    <w:rsid w:val="004850AC"/>
    <w:rsid w:val="004853D5"/>
    <w:rsid w:val="00485876"/>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F64"/>
    <w:rsid w:val="004A6A03"/>
    <w:rsid w:val="004B1074"/>
    <w:rsid w:val="004B253D"/>
    <w:rsid w:val="004B26E9"/>
    <w:rsid w:val="004B2E72"/>
    <w:rsid w:val="004B38CD"/>
    <w:rsid w:val="004B3C4D"/>
    <w:rsid w:val="004B3C64"/>
    <w:rsid w:val="004B5802"/>
    <w:rsid w:val="004B5876"/>
    <w:rsid w:val="004B5C7C"/>
    <w:rsid w:val="004B636D"/>
    <w:rsid w:val="004B65B3"/>
    <w:rsid w:val="004C0650"/>
    <w:rsid w:val="004C151B"/>
    <w:rsid w:val="004C2A7C"/>
    <w:rsid w:val="004C37E2"/>
    <w:rsid w:val="004C4D28"/>
    <w:rsid w:val="004C58A6"/>
    <w:rsid w:val="004C63F9"/>
    <w:rsid w:val="004C7494"/>
    <w:rsid w:val="004D069C"/>
    <w:rsid w:val="004D1531"/>
    <w:rsid w:val="004D1BEE"/>
    <w:rsid w:val="004D2818"/>
    <w:rsid w:val="004D43D5"/>
    <w:rsid w:val="004D5290"/>
    <w:rsid w:val="004D54D5"/>
    <w:rsid w:val="004D578D"/>
    <w:rsid w:val="004D658B"/>
    <w:rsid w:val="004D69A7"/>
    <w:rsid w:val="004D77D2"/>
    <w:rsid w:val="004E0379"/>
    <w:rsid w:val="004E13F4"/>
    <w:rsid w:val="004E23DE"/>
    <w:rsid w:val="004E32DC"/>
    <w:rsid w:val="004E34F7"/>
    <w:rsid w:val="004E4003"/>
    <w:rsid w:val="004E4357"/>
    <w:rsid w:val="004E500C"/>
    <w:rsid w:val="004E5190"/>
    <w:rsid w:val="004E6410"/>
    <w:rsid w:val="004E7758"/>
    <w:rsid w:val="004F03DF"/>
    <w:rsid w:val="004F0B5D"/>
    <w:rsid w:val="004F2E02"/>
    <w:rsid w:val="004F462F"/>
    <w:rsid w:val="004F4C8B"/>
    <w:rsid w:val="004F59A8"/>
    <w:rsid w:val="004F5AB7"/>
    <w:rsid w:val="004F6A9C"/>
    <w:rsid w:val="004F74EA"/>
    <w:rsid w:val="004F7A16"/>
    <w:rsid w:val="00501517"/>
    <w:rsid w:val="005024F0"/>
    <w:rsid w:val="00502DEF"/>
    <w:rsid w:val="00503690"/>
    <w:rsid w:val="00503C68"/>
    <w:rsid w:val="00504BBA"/>
    <w:rsid w:val="00504C1D"/>
    <w:rsid w:val="00505BFA"/>
    <w:rsid w:val="00506586"/>
    <w:rsid w:val="005111CD"/>
    <w:rsid w:val="00513C96"/>
    <w:rsid w:val="00513E1C"/>
    <w:rsid w:val="00516B26"/>
    <w:rsid w:val="00520147"/>
    <w:rsid w:val="005203DE"/>
    <w:rsid w:val="0052083D"/>
    <w:rsid w:val="00520B8A"/>
    <w:rsid w:val="00521677"/>
    <w:rsid w:val="0052180F"/>
    <w:rsid w:val="00522CD3"/>
    <w:rsid w:val="0052318B"/>
    <w:rsid w:val="00523A04"/>
    <w:rsid w:val="00524834"/>
    <w:rsid w:val="00525243"/>
    <w:rsid w:val="005259DC"/>
    <w:rsid w:val="005265BC"/>
    <w:rsid w:val="0052731E"/>
    <w:rsid w:val="005303DB"/>
    <w:rsid w:val="00530918"/>
    <w:rsid w:val="00530A13"/>
    <w:rsid w:val="00530F0C"/>
    <w:rsid w:val="00536AB5"/>
    <w:rsid w:val="005376B1"/>
    <w:rsid w:val="005400D0"/>
    <w:rsid w:val="005406D9"/>
    <w:rsid w:val="005412AC"/>
    <w:rsid w:val="00541992"/>
    <w:rsid w:val="005425ED"/>
    <w:rsid w:val="00543DF5"/>
    <w:rsid w:val="00543F96"/>
    <w:rsid w:val="00544A1F"/>
    <w:rsid w:val="00546E49"/>
    <w:rsid w:val="00550A7F"/>
    <w:rsid w:val="005516D6"/>
    <w:rsid w:val="00551B47"/>
    <w:rsid w:val="005534EE"/>
    <w:rsid w:val="00553F48"/>
    <w:rsid w:val="00554600"/>
    <w:rsid w:val="00555A48"/>
    <w:rsid w:val="00556A55"/>
    <w:rsid w:val="00561966"/>
    <w:rsid w:val="00563111"/>
    <w:rsid w:val="005634EA"/>
    <w:rsid w:val="00564539"/>
    <w:rsid w:val="005702B8"/>
    <w:rsid w:val="005722CA"/>
    <w:rsid w:val="005724AC"/>
    <w:rsid w:val="00575876"/>
    <w:rsid w:val="00577349"/>
    <w:rsid w:val="005777AA"/>
    <w:rsid w:val="00577842"/>
    <w:rsid w:val="00577DB9"/>
    <w:rsid w:val="00580522"/>
    <w:rsid w:val="005806AA"/>
    <w:rsid w:val="00580EF2"/>
    <w:rsid w:val="0058135A"/>
    <w:rsid w:val="00584253"/>
    <w:rsid w:val="00585B2A"/>
    <w:rsid w:val="0058668B"/>
    <w:rsid w:val="00586BDE"/>
    <w:rsid w:val="00593721"/>
    <w:rsid w:val="005937DC"/>
    <w:rsid w:val="00593800"/>
    <w:rsid w:val="00594B25"/>
    <w:rsid w:val="005950CF"/>
    <w:rsid w:val="00595246"/>
    <w:rsid w:val="00595B59"/>
    <w:rsid w:val="005A023B"/>
    <w:rsid w:val="005A0C87"/>
    <w:rsid w:val="005A17B1"/>
    <w:rsid w:val="005A2F37"/>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389F"/>
    <w:rsid w:val="005C453E"/>
    <w:rsid w:val="005C4CA3"/>
    <w:rsid w:val="005C4E15"/>
    <w:rsid w:val="005C4F05"/>
    <w:rsid w:val="005C5BCF"/>
    <w:rsid w:val="005C5EB4"/>
    <w:rsid w:val="005C6F72"/>
    <w:rsid w:val="005C74BE"/>
    <w:rsid w:val="005C7CB5"/>
    <w:rsid w:val="005D04FA"/>
    <w:rsid w:val="005D2673"/>
    <w:rsid w:val="005D3059"/>
    <w:rsid w:val="005D3A86"/>
    <w:rsid w:val="005D3E80"/>
    <w:rsid w:val="005D47F0"/>
    <w:rsid w:val="005D4C01"/>
    <w:rsid w:val="005D5AF9"/>
    <w:rsid w:val="005D6018"/>
    <w:rsid w:val="005D74C1"/>
    <w:rsid w:val="005E009C"/>
    <w:rsid w:val="005E0178"/>
    <w:rsid w:val="005E0DCD"/>
    <w:rsid w:val="005E13D4"/>
    <w:rsid w:val="005E1988"/>
    <w:rsid w:val="005E2112"/>
    <w:rsid w:val="005E305C"/>
    <w:rsid w:val="005E4724"/>
    <w:rsid w:val="005E53EA"/>
    <w:rsid w:val="005E595B"/>
    <w:rsid w:val="005E5985"/>
    <w:rsid w:val="005E6541"/>
    <w:rsid w:val="005E7768"/>
    <w:rsid w:val="005E77E1"/>
    <w:rsid w:val="005E7E39"/>
    <w:rsid w:val="005F0436"/>
    <w:rsid w:val="005F402C"/>
    <w:rsid w:val="005F4A07"/>
    <w:rsid w:val="005F55A3"/>
    <w:rsid w:val="005F55F8"/>
    <w:rsid w:val="005F57B4"/>
    <w:rsid w:val="005F58BD"/>
    <w:rsid w:val="005F626E"/>
    <w:rsid w:val="006002C5"/>
    <w:rsid w:val="006003DF"/>
    <w:rsid w:val="00601791"/>
    <w:rsid w:val="00601BCD"/>
    <w:rsid w:val="006033BC"/>
    <w:rsid w:val="00604509"/>
    <w:rsid w:val="0060469B"/>
    <w:rsid w:val="00605AD6"/>
    <w:rsid w:val="006061DC"/>
    <w:rsid w:val="00607A66"/>
    <w:rsid w:val="00607FC1"/>
    <w:rsid w:val="0061035E"/>
    <w:rsid w:val="00610787"/>
    <w:rsid w:val="0061230B"/>
    <w:rsid w:val="00615DD4"/>
    <w:rsid w:val="00616599"/>
    <w:rsid w:val="0061710E"/>
    <w:rsid w:val="00617472"/>
    <w:rsid w:val="00617873"/>
    <w:rsid w:val="006204D5"/>
    <w:rsid w:val="00620F88"/>
    <w:rsid w:val="00621057"/>
    <w:rsid w:val="00621321"/>
    <w:rsid w:val="00622066"/>
    <w:rsid w:val="006226BC"/>
    <w:rsid w:val="00624011"/>
    <w:rsid w:val="00626758"/>
    <w:rsid w:val="00626808"/>
    <w:rsid w:val="00627271"/>
    <w:rsid w:val="00627E7B"/>
    <w:rsid w:val="0063019F"/>
    <w:rsid w:val="0063052A"/>
    <w:rsid w:val="00630F44"/>
    <w:rsid w:val="0063135D"/>
    <w:rsid w:val="006320EF"/>
    <w:rsid w:val="00633409"/>
    <w:rsid w:val="0063516A"/>
    <w:rsid w:val="00636758"/>
    <w:rsid w:val="00636BCC"/>
    <w:rsid w:val="00640A93"/>
    <w:rsid w:val="00641F18"/>
    <w:rsid w:val="006428A0"/>
    <w:rsid w:val="0064336F"/>
    <w:rsid w:val="006438F4"/>
    <w:rsid w:val="0064474D"/>
    <w:rsid w:val="00644C1A"/>
    <w:rsid w:val="00644DBB"/>
    <w:rsid w:val="00646C17"/>
    <w:rsid w:val="00647B1D"/>
    <w:rsid w:val="00650697"/>
    <w:rsid w:val="00651346"/>
    <w:rsid w:val="006517D0"/>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15BC"/>
    <w:rsid w:val="0068259C"/>
    <w:rsid w:val="0068272F"/>
    <w:rsid w:val="00683EB8"/>
    <w:rsid w:val="00684722"/>
    <w:rsid w:val="0068496A"/>
    <w:rsid w:val="00684B13"/>
    <w:rsid w:val="0068602C"/>
    <w:rsid w:val="0068666D"/>
    <w:rsid w:val="00687104"/>
    <w:rsid w:val="00690EB8"/>
    <w:rsid w:val="00692002"/>
    <w:rsid w:val="00692087"/>
    <w:rsid w:val="00692708"/>
    <w:rsid w:val="00692A9C"/>
    <w:rsid w:val="00695179"/>
    <w:rsid w:val="006959F9"/>
    <w:rsid w:val="00697BE4"/>
    <w:rsid w:val="006A127E"/>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3C6E"/>
    <w:rsid w:val="006D453B"/>
    <w:rsid w:val="006D58D2"/>
    <w:rsid w:val="006D69C6"/>
    <w:rsid w:val="006D777A"/>
    <w:rsid w:val="006E0979"/>
    <w:rsid w:val="006E0A9D"/>
    <w:rsid w:val="006E1279"/>
    <w:rsid w:val="006E168F"/>
    <w:rsid w:val="006E1A29"/>
    <w:rsid w:val="006E2AA9"/>
    <w:rsid w:val="006E4AA9"/>
    <w:rsid w:val="006E50C9"/>
    <w:rsid w:val="006E6BF4"/>
    <w:rsid w:val="006E77B3"/>
    <w:rsid w:val="006E7A38"/>
    <w:rsid w:val="006E7B14"/>
    <w:rsid w:val="006F1398"/>
    <w:rsid w:val="006F1970"/>
    <w:rsid w:val="006F24CF"/>
    <w:rsid w:val="006F2CE0"/>
    <w:rsid w:val="006F2DC8"/>
    <w:rsid w:val="006F334B"/>
    <w:rsid w:val="006F3E4F"/>
    <w:rsid w:val="006F61E7"/>
    <w:rsid w:val="006F75CC"/>
    <w:rsid w:val="006F7E02"/>
    <w:rsid w:val="00700F08"/>
    <w:rsid w:val="00702D49"/>
    <w:rsid w:val="007033C1"/>
    <w:rsid w:val="00704E63"/>
    <w:rsid w:val="0070646B"/>
    <w:rsid w:val="00710FE8"/>
    <w:rsid w:val="0071157A"/>
    <w:rsid w:val="00711C41"/>
    <w:rsid w:val="00712C29"/>
    <w:rsid w:val="00713B22"/>
    <w:rsid w:val="00715AD5"/>
    <w:rsid w:val="00716A40"/>
    <w:rsid w:val="00716ACF"/>
    <w:rsid w:val="00720176"/>
    <w:rsid w:val="007205A5"/>
    <w:rsid w:val="007213F5"/>
    <w:rsid w:val="00722229"/>
    <w:rsid w:val="00722727"/>
    <w:rsid w:val="00723177"/>
    <w:rsid w:val="00724673"/>
    <w:rsid w:val="00725F80"/>
    <w:rsid w:val="00727C1E"/>
    <w:rsid w:val="007314A7"/>
    <w:rsid w:val="0073431D"/>
    <w:rsid w:val="007344F6"/>
    <w:rsid w:val="00735963"/>
    <w:rsid w:val="0073609F"/>
    <w:rsid w:val="00736212"/>
    <w:rsid w:val="00736380"/>
    <w:rsid w:val="0073670C"/>
    <w:rsid w:val="00737559"/>
    <w:rsid w:val="0074015A"/>
    <w:rsid w:val="0074077D"/>
    <w:rsid w:val="00741B4A"/>
    <w:rsid w:val="007428EA"/>
    <w:rsid w:val="00743747"/>
    <w:rsid w:val="00744542"/>
    <w:rsid w:val="00744EEC"/>
    <w:rsid w:val="0074710D"/>
    <w:rsid w:val="00750F62"/>
    <w:rsid w:val="00751010"/>
    <w:rsid w:val="00751D28"/>
    <w:rsid w:val="007526B2"/>
    <w:rsid w:val="00752BA0"/>
    <w:rsid w:val="00753075"/>
    <w:rsid w:val="007540D8"/>
    <w:rsid w:val="00755538"/>
    <w:rsid w:val="00755684"/>
    <w:rsid w:val="00755C89"/>
    <w:rsid w:val="00755E14"/>
    <w:rsid w:val="00755EDF"/>
    <w:rsid w:val="0076011B"/>
    <w:rsid w:val="007602AE"/>
    <w:rsid w:val="007631D5"/>
    <w:rsid w:val="007631E2"/>
    <w:rsid w:val="00763228"/>
    <w:rsid w:val="007644DE"/>
    <w:rsid w:val="0076592F"/>
    <w:rsid w:val="00771DB7"/>
    <w:rsid w:val="00772192"/>
    <w:rsid w:val="0077340D"/>
    <w:rsid w:val="00773852"/>
    <w:rsid w:val="00773C45"/>
    <w:rsid w:val="007755AF"/>
    <w:rsid w:val="00775B54"/>
    <w:rsid w:val="00775E94"/>
    <w:rsid w:val="00777A9B"/>
    <w:rsid w:val="00777BBC"/>
    <w:rsid w:val="00777DAE"/>
    <w:rsid w:val="0078108A"/>
    <w:rsid w:val="00781894"/>
    <w:rsid w:val="00781B2C"/>
    <w:rsid w:val="007832E0"/>
    <w:rsid w:val="00783307"/>
    <w:rsid w:val="0078336E"/>
    <w:rsid w:val="00784117"/>
    <w:rsid w:val="00784952"/>
    <w:rsid w:val="0078602A"/>
    <w:rsid w:val="007860F9"/>
    <w:rsid w:val="00786E66"/>
    <w:rsid w:val="00787073"/>
    <w:rsid w:val="00787D1C"/>
    <w:rsid w:val="00790126"/>
    <w:rsid w:val="00791181"/>
    <w:rsid w:val="00791311"/>
    <w:rsid w:val="00791352"/>
    <w:rsid w:val="00791693"/>
    <w:rsid w:val="007933B1"/>
    <w:rsid w:val="00796314"/>
    <w:rsid w:val="0079748C"/>
    <w:rsid w:val="007A152D"/>
    <w:rsid w:val="007A2223"/>
    <w:rsid w:val="007A65AC"/>
    <w:rsid w:val="007A723E"/>
    <w:rsid w:val="007A78EF"/>
    <w:rsid w:val="007B0E4F"/>
    <w:rsid w:val="007B1CFE"/>
    <w:rsid w:val="007B1F25"/>
    <w:rsid w:val="007B2CD3"/>
    <w:rsid w:val="007B2D72"/>
    <w:rsid w:val="007B2E9F"/>
    <w:rsid w:val="007B40A9"/>
    <w:rsid w:val="007B532B"/>
    <w:rsid w:val="007B54D9"/>
    <w:rsid w:val="007B55E9"/>
    <w:rsid w:val="007B639F"/>
    <w:rsid w:val="007B68B1"/>
    <w:rsid w:val="007B6B88"/>
    <w:rsid w:val="007B76E5"/>
    <w:rsid w:val="007C024D"/>
    <w:rsid w:val="007C06B4"/>
    <w:rsid w:val="007C136B"/>
    <w:rsid w:val="007C15A1"/>
    <w:rsid w:val="007C25C6"/>
    <w:rsid w:val="007C6033"/>
    <w:rsid w:val="007C610E"/>
    <w:rsid w:val="007C7639"/>
    <w:rsid w:val="007D02A3"/>
    <w:rsid w:val="007D0F9C"/>
    <w:rsid w:val="007D12E6"/>
    <w:rsid w:val="007D37DC"/>
    <w:rsid w:val="007D3FDB"/>
    <w:rsid w:val="007D418F"/>
    <w:rsid w:val="007D5710"/>
    <w:rsid w:val="007D57CD"/>
    <w:rsid w:val="007D5A92"/>
    <w:rsid w:val="007D5D18"/>
    <w:rsid w:val="007D6940"/>
    <w:rsid w:val="007D72B4"/>
    <w:rsid w:val="007D7B79"/>
    <w:rsid w:val="007E0CEA"/>
    <w:rsid w:val="007E106C"/>
    <w:rsid w:val="007E1FFE"/>
    <w:rsid w:val="007E2E08"/>
    <w:rsid w:val="007E3046"/>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F38"/>
    <w:rsid w:val="00803723"/>
    <w:rsid w:val="0080390B"/>
    <w:rsid w:val="00803C19"/>
    <w:rsid w:val="008041B2"/>
    <w:rsid w:val="008046D3"/>
    <w:rsid w:val="008056C8"/>
    <w:rsid w:val="00805CBC"/>
    <w:rsid w:val="00806C5F"/>
    <w:rsid w:val="0080769D"/>
    <w:rsid w:val="008077B7"/>
    <w:rsid w:val="00807BBB"/>
    <w:rsid w:val="00807D4E"/>
    <w:rsid w:val="0081359C"/>
    <w:rsid w:val="00814B66"/>
    <w:rsid w:val="00816505"/>
    <w:rsid w:val="00817399"/>
    <w:rsid w:val="00817D33"/>
    <w:rsid w:val="00820C50"/>
    <w:rsid w:val="00820C8C"/>
    <w:rsid w:val="008215E2"/>
    <w:rsid w:val="00822512"/>
    <w:rsid w:val="00823592"/>
    <w:rsid w:val="0082404F"/>
    <w:rsid w:val="00824096"/>
    <w:rsid w:val="008244E6"/>
    <w:rsid w:val="0082598F"/>
    <w:rsid w:val="0082795C"/>
    <w:rsid w:val="0083104A"/>
    <w:rsid w:val="008357E1"/>
    <w:rsid w:val="008358C3"/>
    <w:rsid w:val="00836673"/>
    <w:rsid w:val="00836F63"/>
    <w:rsid w:val="00840386"/>
    <w:rsid w:val="00840A18"/>
    <w:rsid w:val="008419F9"/>
    <w:rsid w:val="00841B85"/>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224D"/>
    <w:rsid w:val="00883C72"/>
    <w:rsid w:val="00885164"/>
    <w:rsid w:val="0088633D"/>
    <w:rsid w:val="00887E30"/>
    <w:rsid w:val="00890EB9"/>
    <w:rsid w:val="00890FCC"/>
    <w:rsid w:val="00894A86"/>
    <w:rsid w:val="00895A68"/>
    <w:rsid w:val="00896375"/>
    <w:rsid w:val="00897C56"/>
    <w:rsid w:val="008A0232"/>
    <w:rsid w:val="008A06CD"/>
    <w:rsid w:val="008A0C8A"/>
    <w:rsid w:val="008A3B52"/>
    <w:rsid w:val="008A4519"/>
    <w:rsid w:val="008A5D29"/>
    <w:rsid w:val="008A5E57"/>
    <w:rsid w:val="008A618D"/>
    <w:rsid w:val="008A69F1"/>
    <w:rsid w:val="008A7975"/>
    <w:rsid w:val="008B0F4D"/>
    <w:rsid w:val="008B1E55"/>
    <w:rsid w:val="008B382D"/>
    <w:rsid w:val="008B3845"/>
    <w:rsid w:val="008B4ACB"/>
    <w:rsid w:val="008B6260"/>
    <w:rsid w:val="008B7457"/>
    <w:rsid w:val="008C0413"/>
    <w:rsid w:val="008C05EE"/>
    <w:rsid w:val="008C1238"/>
    <w:rsid w:val="008C163F"/>
    <w:rsid w:val="008C2027"/>
    <w:rsid w:val="008C2A5D"/>
    <w:rsid w:val="008C3442"/>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7BB"/>
    <w:rsid w:val="008D79A0"/>
    <w:rsid w:val="008D7C6C"/>
    <w:rsid w:val="008E0598"/>
    <w:rsid w:val="008E08F7"/>
    <w:rsid w:val="008E177D"/>
    <w:rsid w:val="008E1BCA"/>
    <w:rsid w:val="008E3740"/>
    <w:rsid w:val="008E43EC"/>
    <w:rsid w:val="008E45FE"/>
    <w:rsid w:val="008E463D"/>
    <w:rsid w:val="008E5319"/>
    <w:rsid w:val="008E5342"/>
    <w:rsid w:val="008E5471"/>
    <w:rsid w:val="008E5F9B"/>
    <w:rsid w:val="008E6B58"/>
    <w:rsid w:val="008E6CD8"/>
    <w:rsid w:val="008E6DBE"/>
    <w:rsid w:val="008E7EE0"/>
    <w:rsid w:val="008F0773"/>
    <w:rsid w:val="008F12A7"/>
    <w:rsid w:val="008F15B0"/>
    <w:rsid w:val="008F2A8C"/>
    <w:rsid w:val="008F3200"/>
    <w:rsid w:val="008F439C"/>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7279"/>
    <w:rsid w:val="00917AFE"/>
    <w:rsid w:val="00917CB0"/>
    <w:rsid w:val="00921FD7"/>
    <w:rsid w:val="009241CD"/>
    <w:rsid w:val="009248A5"/>
    <w:rsid w:val="0092510F"/>
    <w:rsid w:val="009251D0"/>
    <w:rsid w:val="0092780E"/>
    <w:rsid w:val="009304A0"/>
    <w:rsid w:val="00930696"/>
    <w:rsid w:val="00930751"/>
    <w:rsid w:val="00930E60"/>
    <w:rsid w:val="0093214D"/>
    <w:rsid w:val="0093302B"/>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2796"/>
    <w:rsid w:val="009529B6"/>
    <w:rsid w:val="0095378E"/>
    <w:rsid w:val="0095462C"/>
    <w:rsid w:val="00954DF6"/>
    <w:rsid w:val="00955173"/>
    <w:rsid w:val="00955C2B"/>
    <w:rsid w:val="00955E63"/>
    <w:rsid w:val="009566EE"/>
    <w:rsid w:val="00960ED2"/>
    <w:rsid w:val="00961659"/>
    <w:rsid w:val="00962F1C"/>
    <w:rsid w:val="00963A6D"/>
    <w:rsid w:val="00966610"/>
    <w:rsid w:val="00967702"/>
    <w:rsid w:val="0097077E"/>
    <w:rsid w:val="009710FF"/>
    <w:rsid w:val="00971389"/>
    <w:rsid w:val="00971B09"/>
    <w:rsid w:val="0097238C"/>
    <w:rsid w:val="00972BAE"/>
    <w:rsid w:val="0097312F"/>
    <w:rsid w:val="00974857"/>
    <w:rsid w:val="00974CD3"/>
    <w:rsid w:val="00975596"/>
    <w:rsid w:val="009760F8"/>
    <w:rsid w:val="00976947"/>
    <w:rsid w:val="00981EAA"/>
    <w:rsid w:val="00982523"/>
    <w:rsid w:val="009830AD"/>
    <w:rsid w:val="00983910"/>
    <w:rsid w:val="009849B6"/>
    <w:rsid w:val="009853B6"/>
    <w:rsid w:val="009873A2"/>
    <w:rsid w:val="00987779"/>
    <w:rsid w:val="0099195C"/>
    <w:rsid w:val="00992112"/>
    <w:rsid w:val="009935B1"/>
    <w:rsid w:val="00994314"/>
    <w:rsid w:val="00994466"/>
    <w:rsid w:val="0099451D"/>
    <w:rsid w:val="0099455B"/>
    <w:rsid w:val="00996AF4"/>
    <w:rsid w:val="009A019A"/>
    <w:rsid w:val="009A0244"/>
    <w:rsid w:val="009A07BB"/>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23F9"/>
    <w:rsid w:val="009C316B"/>
    <w:rsid w:val="009C3D08"/>
    <w:rsid w:val="009C5587"/>
    <w:rsid w:val="009C5A3F"/>
    <w:rsid w:val="009C7A70"/>
    <w:rsid w:val="009D1226"/>
    <w:rsid w:val="009D14BC"/>
    <w:rsid w:val="009D30A1"/>
    <w:rsid w:val="009D3818"/>
    <w:rsid w:val="009D4FB6"/>
    <w:rsid w:val="009D563A"/>
    <w:rsid w:val="009D63E2"/>
    <w:rsid w:val="009D66BA"/>
    <w:rsid w:val="009D70D7"/>
    <w:rsid w:val="009D743F"/>
    <w:rsid w:val="009E0EA6"/>
    <w:rsid w:val="009E1E8A"/>
    <w:rsid w:val="009E20F5"/>
    <w:rsid w:val="009E3341"/>
    <w:rsid w:val="009E449B"/>
    <w:rsid w:val="009E4AD4"/>
    <w:rsid w:val="009E651C"/>
    <w:rsid w:val="009E68AC"/>
    <w:rsid w:val="009E7DBD"/>
    <w:rsid w:val="009F02A9"/>
    <w:rsid w:val="009F04C2"/>
    <w:rsid w:val="009F152E"/>
    <w:rsid w:val="009F1C56"/>
    <w:rsid w:val="009F3D03"/>
    <w:rsid w:val="009F421F"/>
    <w:rsid w:val="009F4900"/>
    <w:rsid w:val="009F4E87"/>
    <w:rsid w:val="009F555D"/>
    <w:rsid w:val="009F68A0"/>
    <w:rsid w:val="009F71C4"/>
    <w:rsid w:val="00A0110C"/>
    <w:rsid w:val="00A03435"/>
    <w:rsid w:val="00A03BCF"/>
    <w:rsid w:val="00A0698B"/>
    <w:rsid w:val="00A06E51"/>
    <w:rsid w:val="00A10B3C"/>
    <w:rsid w:val="00A1185D"/>
    <w:rsid w:val="00A12261"/>
    <w:rsid w:val="00A12436"/>
    <w:rsid w:val="00A13082"/>
    <w:rsid w:val="00A13286"/>
    <w:rsid w:val="00A1405E"/>
    <w:rsid w:val="00A157D0"/>
    <w:rsid w:val="00A15E51"/>
    <w:rsid w:val="00A16A19"/>
    <w:rsid w:val="00A16BE6"/>
    <w:rsid w:val="00A16F53"/>
    <w:rsid w:val="00A17BB9"/>
    <w:rsid w:val="00A17C67"/>
    <w:rsid w:val="00A17E87"/>
    <w:rsid w:val="00A235F8"/>
    <w:rsid w:val="00A25815"/>
    <w:rsid w:val="00A275EF"/>
    <w:rsid w:val="00A2789E"/>
    <w:rsid w:val="00A3036D"/>
    <w:rsid w:val="00A3085C"/>
    <w:rsid w:val="00A316DF"/>
    <w:rsid w:val="00A31BCD"/>
    <w:rsid w:val="00A3224E"/>
    <w:rsid w:val="00A322E0"/>
    <w:rsid w:val="00A32693"/>
    <w:rsid w:val="00A35C04"/>
    <w:rsid w:val="00A4100C"/>
    <w:rsid w:val="00A411E2"/>
    <w:rsid w:val="00A41F00"/>
    <w:rsid w:val="00A41FD3"/>
    <w:rsid w:val="00A4320B"/>
    <w:rsid w:val="00A4354B"/>
    <w:rsid w:val="00A4423A"/>
    <w:rsid w:val="00A45D73"/>
    <w:rsid w:val="00A46069"/>
    <w:rsid w:val="00A50354"/>
    <w:rsid w:val="00A50FE6"/>
    <w:rsid w:val="00A5255F"/>
    <w:rsid w:val="00A52B12"/>
    <w:rsid w:val="00A52D02"/>
    <w:rsid w:val="00A5364F"/>
    <w:rsid w:val="00A546BB"/>
    <w:rsid w:val="00A550FF"/>
    <w:rsid w:val="00A566E3"/>
    <w:rsid w:val="00A56E39"/>
    <w:rsid w:val="00A6040C"/>
    <w:rsid w:val="00A6446B"/>
    <w:rsid w:val="00A64E33"/>
    <w:rsid w:val="00A64E87"/>
    <w:rsid w:val="00A6590A"/>
    <w:rsid w:val="00A6636A"/>
    <w:rsid w:val="00A66CB6"/>
    <w:rsid w:val="00A67566"/>
    <w:rsid w:val="00A7008F"/>
    <w:rsid w:val="00A701AF"/>
    <w:rsid w:val="00A701CF"/>
    <w:rsid w:val="00A70460"/>
    <w:rsid w:val="00A72F33"/>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D58"/>
    <w:rsid w:val="00A86F9E"/>
    <w:rsid w:val="00A911E9"/>
    <w:rsid w:val="00A9250F"/>
    <w:rsid w:val="00A92763"/>
    <w:rsid w:val="00A93808"/>
    <w:rsid w:val="00A93C1A"/>
    <w:rsid w:val="00A94061"/>
    <w:rsid w:val="00A94A47"/>
    <w:rsid w:val="00AA127E"/>
    <w:rsid w:val="00AA2083"/>
    <w:rsid w:val="00AA273A"/>
    <w:rsid w:val="00AA39E1"/>
    <w:rsid w:val="00AA4F2D"/>
    <w:rsid w:val="00AA596D"/>
    <w:rsid w:val="00AA63BB"/>
    <w:rsid w:val="00AA7A65"/>
    <w:rsid w:val="00AB1950"/>
    <w:rsid w:val="00AB297C"/>
    <w:rsid w:val="00AB2EE6"/>
    <w:rsid w:val="00AB3431"/>
    <w:rsid w:val="00AB5723"/>
    <w:rsid w:val="00AB5E40"/>
    <w:rsid w:val="00AB6E69"/>
    <w:rsid w:val="00AB71FD"/>
    <w:rsid w:val="00AB7939"/>
    <w:rsid w:val="00AB7B86"/>
    <w:rsid w:val="00AC0B1D"/>
    <w:rsid w:val="00AC1DE0"/>
    <w:rsid w:val="00AC313C"/>
    <w:rsid w:val="00AC3888"/>
    <w:rsid w:val="00AC5074"/>
    <w:rsid w:val="00AC581D"/>
    <w:rsid w:val="00AC66AC"/>
    <w:rsid w:val="00AC70B9"/>
    <w:rsid w:val="00AC74C5"/>
    <w:rsid w:val="00AC7582"/>
    <w:rsid w:val="00AD2964"/>
    <w:rsid w:val="00AD37CA"/>
    <w:rsid w:val="00AD441F"/>
    <w:rsid w:val="00AD4F97"/>
    <w:rsid w:val="00AD6E87"/>
    <w:rsid w:val="00AD7469"/>
    <w:rsid w:val="00AE2ADB"/>
    <w:rsid w:val="00AE2B2E"/>
    <w:rsid w:val="00AE3123"/>
    <w:rsid w:val="00AE4076"/>
    <w:rsid w:val="00AE5070"/>
    <w:rsid w:val="00AE5297"/>
    <w:rsid w:val="00AE578C"/>
    <w:rsid w:val="00AE5981"/>
    <w:rsid w:val="00AE72FE"/>
    <w:rsid w:val="00AE78E1"/>
    <w:rsid w:val="00AE7BC6"/>
    <w:rsid w:val="00AF15BD"/>
    <w:rsid w:val="00AF2110"/>
    <w:rsid w:val="00AF2EAD"/>
    <w:rsid w:val="00AF456B"/>
    <w:rsid w:val="00AF4B25"/>
    <w:rsid w:val="00AF4FA4"/>
    <w:rsid w:val="00AF5046"/>
    <w:rsid w:val="00AF543C"/>
    <w:rsid w:val="00AF574E"/>
    <w:rsid w:val="00AF6E50"/>
    <w:rsid w:val="00AF6E62"/>
    <w:rsid w:val="00AF7262"/>
    <w:rsid w:val="00AF7BCD"/>
    <w:rsid w:val="00B00D97"/>
    <w:rsid w:val="00B00FA6"/>
    <w:rsid w:val="00B0241E"/>
    <w:rsid w:val="00B043D5"/>
    <w:rsid w:val="00B06B6F"/>
    <w:rsid w:val="00B06E40"/>
    <w:rsid w:val="00B06F86"/>
    <w:rsid w:val="00B073B3"/>
    <w:rsid w:val="00B0780A"/>
    <w:rsid w:val="00B07FAB"/>
    <w:rsid w:val="00B103BC"/>
    <w:rsid w:val="00B113F4"/>
    <w:rsid w:val="00B115B4"/>
    <w:rsid w:val="00B120CD"/>
    <w:rsid w:val="00B13D6A"/>
    <w:rsid w:val="00B144D5"/>
    <w:rsid w:val="00B172CD"/>
    <w:rsid w:val="00B174A7"/>
    <w:rsid w:val="00B1773B"/>
    <w:rsid w:val="00B177E5"/>
    <w:rsid w:val="00B17DAA"/>
    <w:rsid w:val="00B20319"/>
    <w:rsid w:val="00B20E7E"/>
    <w:rsid w:val="00B21FA9"/>
    <w:rsid w:val="00B22434"/>
    <w:rsid w:val="00B23CBD"/>
    <w:rsid w:val="00B24406"/>
    <w:rsid w:val="00B253A6"/>
    <w:rsid w:val="00B256FD"/>
    <w:rsid w:val="00B25FED"/>
    <w:rsid w:val="00B26159"/>
    <w:rsid w:val="00B26901"/>
    <w:rsid w:val="00B27F9F"/>
    <w:rsid w:val="00B300C3"/>
    <w:rsid w:val="00B3269E"/>
    <w:rsid w:val="00B33106"/>
    <w:rsid w:val="00B33C5C"/>
    <w:rsid w:val="00B33D71"/>
    <w:rsid w:val="00B34765"/>
    <w:rsid w:val="00B3487D"/>
    <w:rsid w:val="00B34E41"/>
    <w:rsid w:val="00B35F0E"/>
    <w:rsid w:val="00B363DD"/>
    <w:rsid w:val="00B36628"/>
    <w:rsid w:val="00B37316"/>
    <w:rsid w:val="00B379D8"/>
    <w:rsid w:val="00B41AF8"/>
    <w:rsid w:val="00B41CF5"/>
    <w:rsid w:val="00B422C8"/>
    <w:rsid w:val="00B42727"/>
    <w:rsid w:val="00B42F15"/>
    <w:rsid w:val="00B46495"/>
    <w:rsid w:val="00B46784"/>
    <w:rsid w:val="00B472C1"/>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4086"/>
    <w:rsid w:val="00B74758"/>
    <w:rsid w:val="00B75BCF"/>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A0737"/>
    <w:rsid w:val="00BA2420"/>
    <w:rsid w:val="00BA2FA2"/>
    <w:rsid w:val="00BA34AB"/>
    <w:rsid w:val="00BA39EF"/>
    <w:rsid w:val="00BA41ED"/>
    <w:rsid w:val="00BA49C8"/>
    <w:rsid w:val="00BA4A61"/>
    <w:rsid w:val="00BA6442"/>
    <w:rsid w:val="00BA68DE"/>
    <w:rsid w:val="00BA6C82"/>
    <w:rsid w:val="00BB142C"/>
    <w:rsid w:val="00BB16F7"/>
    <w:rsid w:val="00BB32FD"/>
    <w:rsid w:val="00BB3DBB"/>
    <w:rsid w:val="00BB4ACA"/>
    <w:rsid w:val="00BB5041"/>
    <w:rsid w:val="00BB6469"/>
    <w:rsid w:val="00BB772A"/>
    <w:rsid w:val="00BB7E52"/>
    <w:rsid w:val="00BC0F87"/>
    <w:rsid w:val="00BC14FA"/>
    <w:rsid w:val="00BC248C"/>
    <w:rsid w:val="00BC2AC3"/>
    <w:rsid w:val="00BC68B8"/>
    <w:rsid w:val="00BC6CA4"/>
    <w:rsid w:val="00BC7C82"/>
    <w:rsid w:val="00BD2DC3"/>
    <w:rsid w:val="00BD37F7"/>
    <w:rsid w:val="00BD3FB6"/>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9A3"/>
    <w:rsid w:val="00BE6C69"/>
    <w:rsid w:val="00BE7380"/>
    <w:rsid w:val="00BE7ACD"/>
    <w:rsid w:val="00BE7DB4"/>
    <w:rsid w:val="00BF0158"/>
    <w:rsid w:val="00BF04D5"/>
    <w:rsid w:val="00BF092F"/>
    <w:rsid w:val="00BF1F30"/>
    <w:rsid w:val="00BF25EF"/>
    <w:rsid w:val="00BF43A7"/>
    <w:rsid w:val="00BF5D84"/>
    <w:rsid w:val="00BF61CA"/>
    <w:rsid w:val="00BF6F01"/>
    <w:rsid w:val="00C0062E"/>
    <w:rsid w:val="00C0108B"/>
    <w:rsid w:val="00C02377"/>
    <w:rsid w:val="00C02A84"/>
    <w:rsid w:val="00C02E33"/>
    <w:rsid w:val="00C03F7A"/>
    <w:rsid w:val="00C04F3A"/>
    <w:rsid w:val="00C062F2"/>
    <w:rsid w:val="00C06E1F"/>
    <w:rsid w:val="00C06FC1"/>
    <w:rsid w:val="00C120DC"/>
    <w:rsid w:val="00C12789"/>
    <w:rsid w:val="00C130F8"/>
    <w:rsid w:val="00C13326"/>
    <w:rsid w:val="00C15A6B"/>
    <w:rsid w:val="00C16577"/>
    <w:rsid w:val="00C20175"/>
    <w:rsid w:val="00C2049D"/>
    <w:rsid w:val="00C21C23"/>
    <w:rsid w:val="00C225A5"/>
    <w:rsid w:val="00C2366B"/>
    <w:rsid w:val="00C24413"/>
    <w:rsid w:val="00C24956"/>
    <w:rsid w:val="00C26A4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3E96"/>
    <w:rsid w:val="00C448F7"/>
    <w:rsid w:val="00C458C4"/>
    <w:rsid w:val="00C4636A"/>
    <w:rsid w:val="00C47FB1"/>
    <w:rsid w:val="00C52BDA"/>
    <w:rsid w:val="00C559F4"/>
    <w:rsid w:val="00C55A94"/>
    <w:rsid w:val="00C572E1"/>
    <w:rsid w:val="00C57D51"/>
    <w:rsid w:val="00C60323"/>
    <w:rsid w:val="00C627FD"/>
    <w:rsid w:val="00C630F2"/>
    <w:rsid w:val="00C63EE9"/>
    <w:rsid w:val="00C64696"/>
    <w:rsid w:val="00C6470C"/>
    <w:rsid w:val="00C650E9"/>
    <w:rsid w:val="00C658EB"/>
    <w:rsid w:val="00C66897"/>
    <w:rsid w:val="00C672FE"/>
    <w:rsid w:val="00C7254C"/>
    <w:rsid w:val="00C7281D"/>
    <w:rsid w:val="00C73AFE"/>
    <w:rsid w:val="00C75528"/>
    <w:rsid w:val="00C773D8"/>
    <w:rsid w:val="00C77A29"/>
    <w:rsid w:val="00C80497"/>
    <w:rsid w:val="00C80564"/>
    <w:rsid w:val="00C80F18"/>
    <w:rsid w:val="00C811E3"/>
    <w:rsid w:val="00C81936"/>
    <w:rsid w:val="00C81DF2"/>
    <w:rsid w:val="00C81E2C"/>
    <w:rsid w:val="00C81F3B"/>
    <w:rsid w:val="00C82467"/>
    <w:rsid w:val="00C83C97"/>
    <w:rsid w:val="00C845DC"/>
    <w:rsid w:val="00C84722"/>
    <w:rsid w:val="00C8492D"/>
    <w:rsid w:val="00C84D24"/>
    <w:rsid w:val="00C8645B"/>
    <w:rsid w:val="00C87796"/>
    <w:rsid w:val="00C91282"/>
    <w:rsid w:val="00C9199E"/>
    <w:rsid w:val="00C9267B"/>
    <w:rsid w:val="00C92C3D"/>
    <w:rsid w:val="00C92E43"/>
    <w:rsid w:val="00C93C3A"/>
    <w:rsid w:val="00C93D2F"/>
    <w:rsid w:val="00C942F0"/>
    <w:rsid w:val="00C96BA3"/>
    <w:rsid w:val="00C973E3"/>
    <w:rsid w:val="00CA2AD0"/>
    <w:rsid w:val="00CA4C36"/>
    <w:rsid w:val="00CA4F52"/>
    <w:rsid w:val="00CA5E21"/>
    <w:rsid w:val="00CA5F51"/>
    <w:rsid w:val="00CA6293"/>
    <w:rsid w:val="00CA75DA"/>
    <w:rsid w:val="00CB006C"/>
    <w:rsid w:val="00CB044C"/>
    <w:rsid w:val="00CB0504"/>
    <w:rsid w:val="00CB0D16"/>
    <w:rsid w:val="00CB134C"/>
    <w:rsid w:val="00CB4372"/>
    <w:rsid w:val="00CB53AD"/>
    <w:rsid w:val="00CB5A7C"/>
    <w:rsid w:val="00CB70BE"/>
    <w:rsid w:val="00CB7BC2"/>
    <w:rsid w:val="00CC05FC"/>
    <w:rsid w:val="00CC34AB"/>
    <w:rsid w:val="00CC453E"/>
    <w:rsid w:val="00CC6210"/>
    <w:rsid w:val="00CC6AB7"/>
    <w:rsid w:val="00CC6F54"/>
    <w:rsid w:val="00CC7DB2"/>
    <w:rsid w:val="00CD010B"/>
    <w:rsid w:val="00CD230D"/>
    <w:rsid w:val="00CD26E8"/>
    <w:rsid w:val="00CD2A05"/>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7545"/>
    <w:rsid w:val="00CE7B9B"/>
    <w:rsid w:val="00CF26E6"/>
    <w:rsid w:val="00CF35F4"/>
    <w:rsid w:val="00CF675E"/>
    <w:rsid w:val="00CF68F9"/>
    <w:rsid w:val="00CF74E1"/>
    <w:rsid w:val="00CF7DAB"/>
    <w:rsid w:val="00CF7E2B"/>
    <w:rsid w:val="00D0159B"/>
    <w:rsid w:val="00D0197A"/>
    <w:rsid w:val="00D03E9E"/>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2A5D"/>
    <w:rsid w:val="00D4313E"/>
    <w:rsid w:val="00D43C41"/>
    <w:rsid w:val="00D43D5F"/>
    <w:rsid w:val="00D449ED"/>
    <w:rsid w:val="00D44B8C"/>
    <w:rsid w:val="00D44E64"/>
    <w:rsid w:val="00D45FD5"/>
    <w:rsid w:val="00D4665A"/>
    <w:rsid w:val="00D46A5E"/>
    <w:rsid w:val="00D46AF6"/>
    <w:rsid w:val="00D5035F"/>
    <w:rsid w:val="00D5065F"/>
    <w:rsid w:val="00D51C78"/>
    <w:rsid w:val="00D520E4"/>
    <w:rsid w:val="00D52A8E"/>
    <w:rsid w:val="00D535E2"/>
    <w:rsid w:val="00D55E22"/>
    <w:rsid w:val="00D5614E"/>
    <w:rsid w:val="00D56192"/>
    <w:rsid w:val="00D56306"/>
    <w:rsid w:val="00D56D22"/>
    <w:rsid w:val="00D57124"/>
    <w:rsid w:val="00D57DFA"/>
    <w:rsid w:val="00D60F93"/>
    <w:rsid w:val="00D613EA"/>
    <w:rsid w:val="00D6197D"/>
    <w:rsid w:val="00D6258D"/>
    <w:rsid w:val="00D63D80"/>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07B3"/>
    <w:rsid w:val="00D81E55"/>
    <w:rsid w:val="00D8259E"/>
    <w:rsid w:val="00D82666"/>
    <w:rsid w:val="00D836CA"/>
    <w:rsid w:val="00D85C16"/>
    <w:rsid w:val="00D85D85"/>
    <w:rsid w:val="00D86FDF"/>
    <w:rsid w:val="00D86FF5"/>
    <w:rsid w:val="00D87FEA"/>
    <w:rsid w:val="00D907EF"/>
    <w:rsid w:val="00D91F56"/>
    <w:rsid w:val="00D91F85"/>
    <w:rsid w:val="00D92E81"/>
    <w:rsid w:val="00D935F9"/>
    <w:rsid w:val="00D938D4"/>
    <w:rsid w:val="00D9411B"/>
    <w:rsid w:val="00D9503D"/>
    <w:rsid w:val="00D95924"/>
    <w:rsid w:val="00D96227"/>
    <w:rsid w:val="00D965B2"/>
    <w:rsid w:val="00D979D7"/>
    <w:rsid w:val="00D97A63"/>
    <w:rsid w:val="00D97DA3"/>
    <w:rsid w:val="00DA0C06"/>
    <w:rsid w:val="00DA1D01"/>
    <w:rsid w:val="00DA51CB"/>
    <w:rsid w:val="00DA6039"/>
    <w:rsid w:val="00DA6B4A"/>
    <w:rsid w:val="00DA71B4"/>
    <w:rsid w:val="00DA7D98"/>
    <w:rsid w:val="00DB0F0F"/>
    <w:rsid w:val="00DB15C8"/>
    <w:rsid w:val="00DB1B62"/>
    <w:rsid w:val="00DB24A2"/>
    <w:rsid w:val="00DB308A"/>
    <w:rsid w:val="00DB44E1"/>
    <w:rsid w:val="00DB52EE"/>
    <w:rsid w:val="00DB662D"/>
    <w:rsid w:val="00DB6C1B"/>
    <w:rsid w:val="00DB7145"/>
    <w:rsid w:val="00DC0C67"/>
    <w:rsid w:val="00DC0F9D"/>
    <w:rsid w:val="00DC1A15"/>
    <w:rsid w:val="00DC1D7B"/>
    <w:rsid w:val="00DC3E7B"/>
    <w:rsid w:val="00DC4D55"/>
    <w:rsid w:val="00DC4DC3"/>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4E7F"/>
    <w:rsid w:val="00DE54FA"/>
    <w:rsid w:val="00DE5CC0"/>
    <w:rsid w:val="00DE6765"/>
    <w:rsid w:val="00DE6E75"/>
    <w:rsid w:val="00DE7654"/>
    <w:rsid w:val="00DE7A0E"/>
    <w:rsid w:val="00DE7FD6"/>
    <w:rsid w:val="00DF0289"/>
    <w:rsid w:val="00DF1585"/>
    <w:rsid w:val="00DF58BB"/>
    <w:rsid w:val="00DF592B"/>
    <w:rsid w:val="00DF6696"/>
    <w:rsid w:val="00DF6FDA"/>
    <w:rsid w:val="00DF70BB"/>
    <w:rsid w:val="00DF75BF"/>
    <w:rsid w:val="00DF7DAF"/>
    <w:rsid w:val="00E019D5"/>
    <w:rsid w:val="00E037B3"/>
    <w:rsid w:val="00E04577"/>
    <w:rsid w:val="00E046ED"/>
    <w:rsid w:val="00E049F5"/>
    <w:rsid w:val="00E068DB"/>
    <w:rsid w:val="00E0696B"/>
    <w:rsid w:val="00E075E2"/>
    <w:rsid w:val="00E07B21"/>
    <w:rsid w:val="00E07ECA"/>
    <w:rsid w:val="00E11E28"/>
    <w:rsid w:val="00E12DB0"/>
    <w:rsid w:val="00E14A6A"/>
    <w:rsid w:val="00E14B93"/>
    <w:rsid w:val="00E15093"/>
    <w:rsid w:val="00E1528F"/>
    <w:rsid w:val="00E15EBA"/>
    <w:rsid w:val="00E16925"/>
    <w:rsid w:val="00E16BFA"/>
    <w:rsid w:val="00E16FF5"/>
    <w:rsid w:val="00E177D0"/>
    <w:rsid w:val="00E202D8"/>
    <w:rsid w:val="00E21821"/>
    <w:rsid w:val="00E21991"/>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70FC6"/>
    <w:rsid w:val="00E717A5"/>
    <w:rsid w:val="00E71C31"/>
    <w:rsid w:val="00E7234F"/>
    <w:rsid w:val="00E72CE2"/>
    <w:rsid w:val="00E7357D"/>
    <w:rsid w:val="00E74796"/>
    <w:rsid w:val="00E74811"/>
    <w:rsid w:val="00E74D03"/>
    <w:rsid w:val="00E75102"/>
    <w:rsid w:val="00E75DE6"/>
    <w:rsid w:val="00E8030D"/>
    <w:rsid w:val="00E80541"/>
    <w:rsid w:val="00E81DC1"/>
    <w:rsid w:val="00E822BA"/>
    <w:rsid w:val="00E82C99"/>
    <w:rsid w:val="00E83583"/>
    <w:rsid w:val="00E841E5"/>
    <w:rsid w:val="00E84AEF"/>
    <w:rsid w:val="00E8629F"/>
    <w:rsid w:val="00E8668D"/>
    <w:rsid w:val="00E870B6"/>
    <w:rsid w:val="00E87634"/>
    <w:rsid w:val="00E91FC5"/>
    <w:rsid w:val="00E920D8"/>
    <w:rsid w:val="00E92846"/>
    <w:rsid w:val="00E92EEC"/>
    <w:rsid w:val="00E93697"/>
    <w:rsid w:val="00E94A3B"/>
    <w:rsid w:val="00E95081"/>
    <w:rsid w:val="00EA05F4"/>
    <w:rsid w:val="00EA0F8F"/>
    <w:rsid w:val="00EA166B"/>
    <w:rsid w:val="00EA1E1D"/>
    <w:rsid w:val="00EA2004"/>
    <w:rsid w:val="00EA2ABC"/>
    <w:rsid w:val="00EA2F88"/>
    <w:rsid w:val="00EA3C24"/>
    <w:rsid w:val="00EA4465"/>
    <w:rsid w:val="00EA497A"/>
    <w:rsid w:val="00EA5997"/>
    <w:rsid w:val="00EA5E3F"/>
    <w:rsid w:val="00EA5E4B"/>
    <w:rsid w:val="00EA7426"/>
    <w:rsid w:val="00EB04FF"/>
    <w:rsid w:val="00EB0BD0"/>
    <w:rsid w:val="00EB0E3E"/>
    <w:rsid w:val="00EB1F08"/>
    <w:rsid w:val="00EB24DE"/>
    <w:rsid w:val="00EB5B01"/>
    <w:rsid w:val="00EB62E5"/>
    <w:rsid w:val="00EB733C"/>
    <w:rsid w:val="00EC14A9"/>
    <w:rsid w:val="00EC29BD"/>
    <w:rsid w:val="00EC565F"/>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77C"/>
    <w:rsid w:val="00F14DCA"/>
    <w:rsid w:val="00F15877"/>
    <w:rsid w:val="00F15AA5"/>
    <w:rsid w:val="00F167EF"/>
    <w:rsid w:val="00F1799A"/>
    <w:rsid w:val="00F17A59"/>
    <w:rsid w:val="00F17EB4"/>
    <w:rsid w:val="00F20101"/>
    <w:rsid w:val="00F20A0A"/>
    <w:rsid w:val="00F2111F"/>
    <w:rsid w:val="00F21549"/>
    <w:rsid w:val="00F21FC3"/>
    <w:rsid w:val="00F222C6"/>
    <w:rsid w:val="00F23838"/>
    <w:rsid w:val="00F23885"/>
    <w:rsid w:val="00F2392D"/>
    <w:rsid w:val="00F23F01"/>
    <w:rsid w:val="00F24523"/>
    <w:rsid w:val="00F2487F"/>
    <w:rsid w:val="00F25B8E"/>
    <w:rsid w:val="00F3057B"/>
    <w:rsid w:val="00F31D48"/>
    <w:rsid w:val="00F31D5D"/>
    <w:rsid w:val="00F3253C"/>
    <w:rsid w:val="00F33B0C"/>
    <w:rsid w:val="00F3423B"/>
    <w:rsid w:val="00F34324"/>
    <w:rsid w:val="00F35B54"/>
    <w:rsid w:val="00F35DBB"/>
    <w:rsid w:val="00F360E8"/>
    <w:rsid w:val="00F364C0"/>
    <w:rsid w:val="00F366B5"/>
    <w:rsid w:val="00F369D3"/>
    <w:rsid w:val="00F3755D"/>
    <w:rsid w:val="00F4069C"/>
    <w:rsid w:val="00F415BB"/>
    <w:rsid w:val="00F43102"/>
    <w:rsid w:val="00F44B84"/>
    <w:rsid w:val="00F45267"/>
    <w:rsid w:val="00F455FA"/>
    <w:rsid w:val="00F47598"/>
    <w:rsid w:val="00F50005"/>
    <w:rsid w:val="00F50634"/>
    <w:rsid w:val="00F50643"/>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FB"/>
    <w:rsid w:val="00F64B3E"/>
    <w:rsid w:val="00F65259"/>
    <w:rsid w:val="00F65F76"/>
    <w:rsid w:val="00F6634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D3C"/>
    <w:rsid w:val="00F963F4"/>
    <w:rsid w:val="00F964D9"/>
    <w:rsid w:val="00F97550"/>
    <w:rsid w:val="00F9767B"/>
    <w:rsid w:val="00F9790A"/>
    <w:rsid w:val="00F97D2C"/>
    <w:rsid w:val="00FA0544"/>
    <w:rsid w:val="00FA0AB0"/>
    <w:rsid w:val="00FA0EA2"/>
    <w:rsid w:val="00FA149C"/>
    <w:rsid w:val="00FA1E72"/>
    <w:rsid w:val="00FA2E4F"/>
    <w:rsid w:val="00FA3077"/>
    <w:rsid w:val="00FA3174"/>
    <w:rsid w:val="00FA35C4"/>
    <w:rsid w:val="00FA36A8"/>
    <w:rsid w:val="00FA3792"/>
    <w:rsid w:val="00FA4127"/>
    <w:rsid w:val="00FA5544"/>
    <w:rsid w:val="00FA5C95"/>
    <w:rsid w:val="00FB0BD9"/>
    <w:rsid w:val="00FB110B"/>
    <w:rsid w:val="00FB19BD"/>
    <w:rsid w:val="00FB2299"/>
    <w:rsid w:val="00FB273E"/>
    <w:rsid w:val="00FB280A"/>
    <w:rsid w:val="00FB2AEB"/>
    <w:rsid w:val="00FB324F"/>
    <w:rsid w:val="00FB3903"/>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F20"/>
    <w:rsid w:val="00FD3F35"/>
    <w:rsid w:val="00FD45BD"/>
    <w:rsid w:val="00FD4A7E"/>
    <w:rsid w:val="00FD4DF8"/>
    <w:rsid w:val="00FD5595"/>
    <w:rsid w:val="00FD5964"/>
    <w:rsid w:val="00FD5ED0"/>
    <w:rsid w:val="00FD63E5"/>
    <w:rsid w:val="00FD6AF4"/>
    <w:rsid w:val="00FD6D7B"/>
    <w:rsid w:val="00FD769A"/>
    <w:rsid w:val="00FE07AA"/>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2FC0730-401F-4DE5-B263-915796D2C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3356</Words>
  <Characters>19135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2019-05-03T22:58:00Z</dcterms:created>
  <dcterms:modified xsi:type="dcterms:W3CDTF">2019-08-16T16:45:00Z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